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342F" w:rsidRDefault="006B342F" w:rsidP="006B342F">
      <w:pPr>
        <w:spacing w:after="0" w:line="240" w:lineRule="auto"/>
        <w:ind w:firstLine="709"/>
        <w:jc w:val="center"/>
        <w:rPr>
          <w:rFonts w:ascii="Times New Roman" w:hAnsi="Times New Roman" w:cs="Times New Roman"/>
          <w:b/>
          <w:sz w:val="24"/>
          <w:szCs w:val="24"/>
          <w:lang w:val="kk-KZ"/>
        </w:rPr>
      </w:pPr>
      <w:r>
        <w:rPr>
          <w:rFonts w:ascii="Times New Roman" w:hAnsi="Times New Roman" w:cs="Times New Roman"/>
          <w:b/>
          <w:sz w:val="24"/>
          <w:szCs w:val="24"/>
          <w:lang w:val="kk-KZ"/>
        </w:rPr>
        <w:t xml:space="preserve">7 </w:t>
      </w:r>
      <w:r w:rsidRPr="000C28F8">
        <w:rPr>
          <w:rFonts w:ascii="Times New Roman" w:hAnsi="Times New Roman" w:cs="Times New Roman"/>
          <w:b/>
          <w:sz w:val="24"/>
          <w:szCs w:val="24"/>
          <w:lang w:val="kk-KZ"/>
        </w:rPr>
        <w:t>Экономикалык болжау әдістерініц жүйесі</w:t>
      </w:r>
    </w:p>
    <w:p w:rsidR="006B342F" w:rsidRPr="00353901" w:rsidRDefault="006B342F" w:rsidP="006B342F">
      <w:pPr>
        <w:spacing w:after="0" w:line="240" w:lineRule="auto"/>
        <w:ind w:firstLine="709"/>
        <w:jc w:val="center"/>
        <w:rPr>
          <w:rFonts w:ascii="Times New Roman" w:hAnsi="Times New Roman" w:cs="Times New Roman"/>
          <w:b/>
          <w:sz w:val="24"/>
          <w:szCs w:val="24"/>
          <w:lang w:val="kk-KZ"/>
        </w:rPr>
      </w:pPr>
    </w:p>
    <w:p w:rsidR="006B342F" w:rsidRDefault="006B342F" w:rsidP="006B342F">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Нарыктық экономика жүйесінде бә</w:t>
      </w:r>
      <w:r w:rsidRPr="00353901">
        <w:rPr>
          <w:rFonts w:ascii="Times New Roman" w:hAnsi="Times New Roman" w:cs="Times New Roman"/>
          <w:sz w:val="24"/>
          <w:szCs w:val="24"/>
          <w:lang w:val="kk-KZ"/>
        </w:rPr>
        <w:t>секелестік пен жеке меншік толықтай дамыған кезеңде мемлекет экономиканы өсіру үшін жоспарлауды да қолданады. Нарық жүйесінде мемлеке</w:t>
      </w:r>
      <w:r>
        <w:rPr>
          <w:rFonts w:ascii="Times New Roman" w:hAnsi="Times New Roman" w:cs="Times New Roman"/>
          <w:sz w:val="24"/>
          <w:szCs w:val="24"/>
          <w:lang w:val="kk-KZ"/>
        </w:rPr>
        <w:t>тт</w:t>
      </w:r>
      <w:r w:rsidRPr="00353901">
        <w:rPr>
          <w:rFonts w:ascii="Times New Roman" w:hAnsi="Times New Roman" w:cs="Times New Roman"/>
          <w:sz w:val="24"/>
          <w:szCs w:val="24"/>
          <w:lang w:val="kk-KZ"/>
        </w:rPr>
        <w:t xml:space="preserve">ен </w:t>
      </w:r>
      <w:r>
        <w:rPr>
          <w:rFonts w:ascii="Times New Roman" w:hAnsi="Times New Roman" w:cs="Times New Roman"/>
          <w:sz w:val="24"/>
          <w:szCs w:val="24"/>
          <w:lang w:val="kk-KZ"/>
        </w:rPr>
        <w:t>бастап барлық субьектілер өнім</w:t>
      </w:r>
      <w:r w:rsidRPr="00353901">
        <w:rPr>
          <w:rFonts w:ascii="Times New Roman" w:hAnsi="Times New Roman" w:cs="Times New Roman"/>
          <w:sz w:val="24"/>
          <w:szCs w:val="24"/>
          <w:lang w:val="kk-KZ"/>
        </w:rPr>
        <w:t>ділік пен өнімді жоспарлаусыз жұмыс істей алмайдьі.</w:t>
      </w:r>
    </w:p>
    <w:p w:rsidR="006B342F" w:rsidRDefault="006B342F" w:rsidP="006B342F">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 Нарықіық бостандықта ешқанда да декларация немесе кодекстер емес, тек жоспарлау ғана көптеген елдерде тиімді жұмыс істеп келеді. Жоспарлау мен болжаудың қажеттігі келесідей себептерден туындайды: Біріншіден, экономиканың өсу карқынымен катар ҒТР, жаңа технологиялар дамып келе жатыр. Өнім арттырудың иннова</w:t>
      </w:r>
      <w:r>
        <w:rPr>
          <w:rFonts w:ascii="Times New Roman" w:hAnsi="Times New Roman" w:cs="Times New Roman"/>
          <w:sz w:val="24"/>
          <w:szCs w:val="24"/>
          <w:lang w:val="kk-KZ"/>
        </w:rPr>
        <w:t>ц</w:t>
      </w:r>
      <w:r w:rsidRPr="00353901">
        <w:rPr>
          <w:rFonts w:ascii="Times New Roman" w:hAnsi="Times New Roman" w:cs="Times New Roman"/>
          <w:sz w:val="24"/>
          <w:szCs w:val="24"/>
          <w:lang w:val="kk-KZ"/>
        </w:rPr>
        <w:t>иялық, ұтымды тәсілдері, еңбек күшінің техникамен алмастырылуы қарқынды өсіп келе жатқандықтан, нәт</w:t>
      </w:r>
      <w:r>
        <w:rPr>
          <w:rFonts w:ascii="Times New Roman" w:hAnsi="Times New Roman" w:cs="Times New Roman"/>
          <w:sz w:val="24"/>
          <w:szCs w:val="24"/>
          <w:lang w:val="kk-KZ"/>
        </w:rPr>
        <w:t>и</w:t>
      </w:r>
      <w:r w:rsidRPr="00353901">
        <w:rPr>
          <w:rFonts w:ascii="Times New Roman" w:hAnsi="Times New Roman" w:cs="Times New Roman"/>
          <w:sz w:val="24"/>
          <w:szCs w:val="24"/>
          <w:lang w:val="kk-KZ"/>
        </w:rPr>
        <w:t>жесін жоспар</w:t>
      </w:r>
      <w:r>
        <w:rPr>
          <w:rFonts w:ascii="Times New Roman" w:hAnsi="Times New Roman" w:cs="Times New Roman"/>
          <w:sz w:val="24"/>
          <w:szCs w:val="24"/>
          <w:lang w:val="kk-KZ"/>
        </w:rPr>
        <w:t>лау мен болжау қажет.</w:t>
      </w:r>
      <w:r w:rsidRPr="00353901">
        <w:rPr>
          <w:rFonts w:ascii="Times New Roman" w:hAnsi="Times New Roman" w:cs="Times New Roman"/>
          <w:sz w:val="24"/>
          <w:szCs w:val="24"/>
          <w:lang w:val="kk-KZ"/>
        </w:rPr>
        <w:t xml:space="preserve"> </w:t>
      </w:r>
    </w:p>
    <w:p w:rsidR="006B342F" w:rsidRDefault="006B342F" w:rsidP="006B342F">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Екіншіден, жоспарлау мен болжау экономиканы реттеу үшін мемлекет тарапынан жиі қолданылады. Экономикалык циклді реттеп отыру үшін қажетті. Халықтың әлсіз топтарының қажеттіліктерін қамтамасыз ету үшін де мемлекетке тиімді. Үшіншіден, нарықта кез-келген фирма өзінің саласына карамастан, белгілі бір нәтежиеге жету үшін, жұмысқа кіріспес бұрын алға қойган максаттары мен жоспарьін, кәсіпкерлік стратегияын жасауға міндетті. Дұрыс бағыт-бағдар таңдау арқылы ғана экономиканың қажетті түрде дамуына болады. Жоспарлау — атқарылатын іске бағытта</w:t>
      </w:r>
      <w:r>
        <w:rPr>
          <w:rFonts w:ascii="Times New Roman" w:hAnsi="Times New Roman" w:cs="Times New Roman"/>
          <w:sz w:val="24"/>
          <w:szCs w:val="24"/>
          <w:lang w:val="kk-KZ"/>
        </w:rPr>
        <w:t>лған, ақпаратты саналы түрде тал</w:t>
      </w:r>
      <w:r w:rsidRPr="00353901">
        <w:rPr>
          <w:rFonts w:ascii="Times New Roman" w:hAnsi="Times New Roman" w:cs="Times New Roman"/>
          <w:sz w:val="24"/>
          <w:szCs w:val="24"/>
          <w:lang w:val="kk-KZ"/>
        </w:rPr>
        <w:t>дау процесі. Кез-келген шаруашылық қызметтің мақсатқа жетуі, ғылыми немесе логикалық тұргыдан нәтежиесін болжаудын әсерінен болады. Болжау болашақта туындауы мүмкін қиындыктар мен жағдайларды алдын-ала қарастыруға мүмкіндік береді. Сонымен, болжаудың екі түрі болады: теориялық-танымдылы</w:t>
      </w:r>
      <w:r>
        <w:rPr>
          <w:rFonts w:ascii="Times New Roman" w:hAnsi="Times New Roman" w:cs="Times New Roman"/>
          <w:sz w:val="24"/>
          <w:szCs w:val="24"/>
          <w:lang w:val="kk-KZ"/>
        </w:rPr>
        <w:t>қ</w:t>
      </w:r>
      <w:r w:rsidRPr="00353901">
        <w:rPr>
          <w:rFonts w:ascii="Times New Roman" w:hAnsi="Times New Roman" w:cs="Times New Roman"/>
          <w:sz w:val="24"/>
          <w:szCs w:val="24"/>
          <w:lang w:val="kk-KZ"/>
        </w:rPr>
        <w:t xml:space="preserve"> жэне басқарушылық болжау. </w:t>
      </w:r>
    </w:p>
    <w:p w:rsidR="006B342F" w:rsidRDefault="006B342F" w:rsidP="006B342F">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Жоспарлау мен болжау — бұл, экономиканың обьективті тә</w:t>
      </w:r>
      <w:r w:rsidRPr="00353901">
        <w:rPr>
          <w:rFonts w:ascii="Times New Roman" w:hAnsi="Times New Roman" w:cs="Times New Roman"/>
          <w:sz w:val="24"/>
          <w:szCs w:val="24"/>
          <w:lang w:val="kk-KZ"/>
        </w:rPr>
        <w:t xml:space="preserve">уелділігі </w:t>
      </w:r>
      <w:r>
        <w:rPr>
          <w:rFonts w:ascii="Times New Roman" w:hAnsi="Times New Roman" w:cs="Times New Roman"/>
          <w:sz w:val="24"/>
          <w:szCs w:val="24"/>
          <w:lang w:val="kk-KZ"/>
        </w:rPr>
        <w:t>мен себеп-салдар нәтежиесінде, ә</w:t>
      </w:r>
      <w:r w:rsidRPr="00353901">
        <w:rPr>
          <w:rFonts w:ascii="Times New Roman" w:hAnsi="Times New Roman" w:cs="Times New Roman"/>
          <w:sz w:val="24"/>
          <w:szCs w:val="24"/>
          <w:lang w:val="kk-KZ"/>
        </w:rPr>
        <w:t>леуметтік ж</w:t>
      </w:r>
      <w:r>
        <w:rPr>
          <w:rFonts w:ascii="Times New Roman" w:hAnsi="Times New Roman" w:cs="Times New Roman"/>
          <w:sz w:val="24"/>
          <w:szCs w:val="24"/>
          <w:lang w:val="kk-KZ"/>
        </w:rPr>
        <w:t>ә</w:t>
      </w:r>
      <w:r w:rsidRPr="00353901">
        <w:rPr>
          <w:rFonts w:ascii="Times New Roman" w:hAnsi="Times New Roman" w:cs="Times New Roman"/>
          <w:sz w:val="24"/>
          <w:szCs w:val="24"/>
          <w:lang w:val="kk-KZ"/>
        </w:rPr>
        <w:t>не ғылы</w:t>
      </w:r>
      <w:r>
        <w:rPr>
          <w:rFonts w:ascii="Times New Roman" w:hAnsi="Times New Roman" w:cs="Times New Roman"/>
          <w:sz w:val="24"/>
          <w:szCs w:val="24"/>
          <w:lang w:val="kk-KZ"/>
        </w:rPr>
        <w:t>ми- техникалык прогрессте, қ</w:t>
      </w:r>
      <w:r w:rsidRPr="00353901">
        <w:rPr>
          <w:rFonts w:ascii="Times New Roman" w:hAnsi="Times New Roman" w:cs="Times New Roman"/>
          <w:sz w:val="24"/>
          <w:szCs w:val="24"/>
          <w:lang w:val="kk-KZ"/>
        </w:rPr>
        <w:t>оғамдық өнімділіктің дамуы мен нәтежиесін алдын-а</w:t>
      </w:r>
      <w:r>
        <w:rPr>
          <w:rFonts w:ascii="Times New Roman" w:hAnsi="Times New Roman" w:cs="Times New Roman"/>
          <w:sz w:val="24"/>
          <w:szCs w:val="24"/>
          <w:lang w:val="kk-KZ"/>
        </w:rPr>
        <w:t>л</w:t>
      </w:r>
      <w:r w:rsidRPr="00353901">
        <w:rPr>
          <w:rFonts w:ascii="Times New Roman" w:hAnsi="Times New Roman" w:cs="Times New Roman"/>
          <w:sz w:val="24"/>
          <w:szCs w:val="24"/>
          <w:lang w:val="kk-KZ"/>
        </w:rPr>
        <w:t>а ғылыми тұрғыдан көре білу. Зерттелетін процеске қарамастан бол</w:t>
      </w:r>
      <w:r>
        <w:rPr>
          <w:rFonts w:ascii="Times New Roman" w:hAnsi="Times New Roman" w:cs="Times New Roman"/>
          <w:sz w:val="24"/>
          <w:szCs w:val="24"/>
          <w:lang w:val="kk-KZ"/>
        </w:rPr>
        <w:t>жаудың үш сатысы болады:  Ғыл</w:t>
      </w:r>
      <w:r w:rsidRPr="00353901">
        <w:rPr>
          <w:rFonts w:ascii="Times New Roman" w:hAnsi="Times New Roman" w:cs="Times New Roman"/>
          <w:sz w:val="24"/>
          <w:szCs w:val="24"/>
          <w:lang w:val="kk-KZ"/>
        </w:rPr>
        <w:t>ыми н</w:t>
      </w:r>
      <w:r>
        <w:rPr>
          <w:rFonts w:ascii="Times New Roman" w:hAnsi="Times New Roman" w:cs="Times New Roman"/>
          <w:sz w:val="24"/>
          <w:szCs w:val="24"/>
          <w:lang w:val="kk-KZ"/>
        </w:rPr>
        <w:t>е</w:t>
      </w:r>
      <w:r w:rsidRPr="00353901">
        <w:rPr>
          <w:rFonts w:ascii="Times New Roman" w:hAnsi="Times New Roman" w:cs="Times New Roman"/>
          <w:sz w:val="24"/>
          <w:szCs w:val="24"/>
          <w:lang w:val="kk-KZ"/>
        </w:rPr>
        <w:t>гізд</w:t>
      </w:r>
      <w:r>
        <w:rPr>
          <w:rFonts w:ascii="Times New Roman" w:hAnsi="Times New Roman" w:cs="Times New Roman"/>
          <w:sz w:val="24"/>
          <w:szCs w:val="24"/>
          <w:lang w:val="kk-KZ"/>
        </w:rPr>
        <w:t>е</w:t>
      </w:r>
      <w:r w:rsidRPr="00353901">
        <w:rPr>
          <w:rFonts w:ascii="Times New Roman" w:hAnsi="Times New Roman" w:cs="Times New Roman"/>
          <w:sz w:val="24"/>
          <w:szCs w:val="24"/>
          <w:lang w:val="kk-KZ"/>
        </w:rPr>
        <w:t>лг</w:t>
      </w:r>
      <w:r>
        <w:rPr>
          <w:rFonts w:ascii="Times New Roman" w:hAnsi="Times New Roman" w:cs="Times New Roman"/>
          <w:sz w:val="24"/>
          <w:szCs w:val="24"/>
          <w:lang w:val="kk-KZ"/>
        </w:rPr>
        <w:t>е</w:t>
      </w:r>
      <w:r w:rsidRPr="00353901">
        <w:rPr>
          <w:rFonts w:ascii="Times New Roman" w:hAnsi="Times New Roman" w:cs="Times New Roman"/>
          <w:sz w:val="24"/>
          <w:szCs w:val="24"/>
          <w:lang w:val="kk-KZ"/>
        </w:rPr>
        <w:t xml:space="preserve">н максат </w:t>
      </w:r>
      <w:r>
        <w:rPr>
          <w:rFonts w:ascii="Times New Roman" w:hAnsi="Times New Roman" w:cs="Times New Roman"/>
          <w:sz w:val="24"/>
          <w:szCs w:val="24"/>
          <w:lang w:val="kk-KZ"/>
        </w:rPr>
        <w:t>Ги</w:t>
      </w:r>
      <w:r w:rsidRPr="00353901">
        <w:rPr>
          <w:rFonts w:ascii="Times New Roman" w:hAnsi="Times New Roman" w:cs="Times New Roman"/>
          <w:sz w:val="24"/>
          <w:szCs w:val="24"/>
          <w:lang w:val="kk-KZ"/>
        </w:rPr>
        <w:t>потеза Болжа</w:t>
      </w:r>
      <w:r>
        <w:rPr>
          <w:rFonts w:ascii="Times New Roman" w:hAnsi="Times New Roman" w:cs="Times New Roman"/>
          <w:sz w:val="24"/>
          <w:szCs w:val="24"/>
          <w:lang w:val="kk-KZ"/>
        </w:rPr>
        <w:t>у</w:t>
      </w:r>
      <w:r w:rsidRPr="00353901">
        <w:rPr>
          <w:rFonts w:ascii="Times New Roman" w:hAnsi="Times New Roman" w:cs="Times New Roman"/>
          <w:sz w:val="24"/>
          <w:szCs w:val="24"/>
          <w:lang w:val="kk-KZ"/>
        </w:rPr>
        <w:t xml:space="preserve"> Жос</w:t>
      </w:r>
      <w:r>
        <w:rPr>
          <w:rFonts w:ascii="Times New Roman" w:hAnsi="Times New Roman" w:cs="Times New Roman"/>
          <w:sz w:val="24"/>
          <w:szCs w:val="24"/>
          <w:lang w:val="kk-KZ"/>
        </w:rPr>
        <w:t>па</w:t>
      </w:r>
      <w:r w:rsidRPr="00353901">
        <w:rPr>
          <w:rFonts w:ascii="Times New Roman" w:hAnsi="Times New Roman" w:cs="Times New Roman"/>
          <w:sz w:val="24"/>
          <w:szCs w:val="24"/>
          <w:lang w:val="kk-KZ"/>
        </w:rPr>
        <w:t>рлау Тексеру  Талдау ж</w:t>
      </w:r>
      <w:r>
        <w:rPr>
          <w:rFonts w:ascii="Times New Roman" w:hAnsi="Times New Roman" w:cs="Times New Roman"/>
          <w:sz w:val="24"/>
          <w:szCs w:val="24"/>
          <w:lang w:val="kk-KZ"/>
        </w:rPr>
        <w:t>ән</w:t>
      </w:r>
      <w:r w:rsidRPr="00353901">
        <w:rPr>
          <w:rFonts w:ascii="Times New Roman" w:hAnsi="Times New Roman" w:cs="Times New Roman"/>
          <w:sz w:val="24"/>
          <w:szCs w:val="24"/>
          <w:lang w:val="kk-KZ"/>
        </w:rPr>
        <w:t>е багалау</w:t>
      </w:r>
      <w:r>
        <w:rPr>
          <w:rFonts w:ascii="Times New Roman" w:hAnsi="Times New Roman" w:cs="Times New Roman"/>
          <w:sz w:val="24"/>
          <w:szCs w:val="24"/>
          <w:lang w:val="kk-KZ"/>
        </w:rPr>
        <w:t>.</w:t>
      </w:r>
      <w:r w:rsidRPr="00353901">
        <w:rPr>
          <w:rFonts w:ascii="Times New Roman" w:hAnsi="Times New Roman" w:cs="Times New Roman"/>
          <w:sz w:val="24"/>
          <w:szCs w:val="24"/>
          <w:lang w:val="kk-KZ"/>
        </w:rPr>
        <w:t xml:space="preserve"> </w:t>
      </w:r>
    </w:p>
    <w:p w:rsidR="006B342F" w:rsidRDefault="006B342F" w:rsidP="006B342F">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Болжаудың үш сатысы: Алға қойған мақсаттың орындалуында жоспарлау мен болжау келесідей жолдармен жүзеге асырылады: </w:t>
      </w:r>
    </w:p>
    <w:p w:rsidR="006B342F" w:rsidRDefault="006B342F" w:rsidP="006B342F">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 экономиканың даму бағытын анықтау; </w:t>
      </w:r>
    </w:p>
    <w:p w:rsidR="006B342F" w:rsidRDefault="006B342F" w:rsidP="006B342F">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 мақсатқа жету үшін ұтымды жолдар мен шешімдер табу; </w:t>
      </w:r>
    </w:p>
    <w:p w:rsidR="006B342F" w:rsidRDefault="006B342F" w:rsidP="006B342F">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нәтежиеге қажетті ресурстарды анықтау. Жоспа</w:t>
      </w:r>
      <w:r>
        <w:rPr>
          <w:rFonts w:ascii="Times New Roman" w:hAnsi="Times New Roman" w:cs="Times New Roman"/>
          <w:sz w:val="24"/>
          <w:szCs w:val="24"/>
          <w:lang w:val="kk-KZ"/>
        </w:rPr>
        <w:t>рдың өзіне тән қасиеттері: Бірін</w:t>
      </w:r>
      <w:r w:rsidRPr="00353901">
        <w:rPr>
          <w:rFonts w:ascii="Times New Roman" w:hAnsi="Times New Roman" w:cs="Times New Roman"/>
          <w:sz w:val="24"/>
          <w:szCs w:val="24"/>
          <w:lang w:val="kk-KZ"/>
        </w:rPr>
        <w:t xml:space="preserve">шіден, жоспарда нақты мәліметтер, өндіріс кұрамы мен қызметі, мақсатты тапсырмалары жэне оларды шешу тәсілдері толығымен жазылады; Екіншіден, экономиканың даму инфрақұрылымын қарастыра отырып, жоспарларда еңбек күші, материялдық және қаржылық ресурстары толығымен көрсетіледі. Үшіншіден, жоспар - бұл нарық субьектілерінің арасындагы келісім жасайтын тиімді құрал және ол қоғамға мемлекеттің экономикалық саясаты туралы ақпарат беру қызметін атқарады. </w:t>
      </w:r>
    </w:p>
    <w:p w:rsidR="006B342F" w:rsidRDefault="006B342F" w:rsidP="006B342F">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Төртіншіден, экономиканың дамуы үшін жоспарларда экономикалык болжау жасалынады. Осының нәтежиесінде, мемлекет жоспар көрсеткіштері арқылы экономикалық өзгерістерді және жеке кәсіпкерлік фирмалардың даму қарқыны туралы мәліметтер алып от</w:t>
      </w:r>
      <w:r>
        <w:rPr>
          <w:rFonts w:ascii="Times New Roman" w:hAnsi="Times New Roman" w:cs="Times New Roman"/>
          <w:sz w:val="24"/>
          <w:szCs w:val="24"/>
          <w:lang w:val="kk-KZ"/>
        </w:rPr>
        <w:t>ырады. Болжау мен жоспарлаудың ә</w:t>
      </w:r>
      <w:r w:rsidRPr="00353901">
        <w:rPr>
          <w:rFonts w:ascii="Times New Roman" w:hAnsi="Times New Roman" w:cs="Times New Roman"/>
          <w:sz w:val="24"/>
          <w:szCs w:val="24"/>
          <w:lang w:val="kk-KZ"/>
        </w:rPr>
        <w:t xml:space="preserve">дістеріне негізінен экономикалық заңдардың толық есебі, </w:t>
      </w:r>
      <w:r>
        <w:rPr>
          <w:rFonts w:ascii="Times New Roman" w:hAnsi="Times New Roman" w:cs="Times New Roman"/>
          <w:sz w:val="24"/>
          <w:szCs w:val="24"/>
          <w:lang w:val="kk-KZ"/>
        </w:rPr>
        <w:t>ғ</w:t>
      </w:r>
      <w:r w:rsidRPr="00353901">
        <w:rPr>
          <w:rFonts w:ascii="Times New Roman" w:hAnsi="Times New Roman" w:cs="Times New Roman"/>
          <w:sz w:val="24"/>
          <w:szCs w:val="24"/>
          <w:lang w:val="kk-KZ"/>
        </w:rPr>
        <w:t>ылыми тұжырымдар, әртүрлі жагдайлар, жоспарлау мен болжаудын мақсатқа сай жасалуы, жүйелер, құрылымдар, логика ж</w:t>
      </w:r>
      <w:r>
        <w:rPr>
          <w:rFonts w:ascii="Times New Roman" w:hAnsi="Times New Roman" w:cs="Times New Roman"/>
          <w:sz w:val="24"/>
          <w:szCs w:val="24"/>
          <w:lang w:val="kk-KZ"/>
        </w:rPr>
        <w:t>ә</w:t>
      </w:r>
      <w:r w:rsidRPr="00353901">
        <w:rPr>
          <w:rFonts w:ascii="Times New Roman" w:hAnsi="Times New Roman" w:cs="Times New Roman"/>
          <w:sz w:val="24"/>
          <w:szCs w:val="24"/>
          <w:lang w:val="kk-KZ"/>
        </w:rPr>
        <w:t xml:space="preserve">не ұйымдастыру жатады. </w:t>
      </w:r>
    </w:p>
    <w:p w:rsidR="006B342F" w:rsidRDefault="006B342F" w:rsidP="006B342F">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Болжаудың негізгі принципі - жоспарлық есептің гылыми негізделуі жэне нақты шама болуы.Бұл барлық экономикалық заңдылықтарды, ғылымның жаңа жетістіктерін қолдануды, техника мен технологиялық жетістіктерді меңгеруді өнімділікті ұйымдастыра білу мен басқарудан құралады. Экономикалык тепе теңдікті сактау және талдау жасай </w:t>
      </w:r>
      <w:r w:rsidRPr="00353901">
        <w:rPr>
          <w:rFonts w:ascii="Times New Roman" w:hAnsi="Times New Roman" w:cs="Times New Roman"/>
          <w:sz w:val="24"/>
          <w:szCs w:val="24"/>
          <w:lang w:val="kk-KZ"/>
        </w:rPr>
        <w:lastRenderedPageBreak/>
        <w:t xml:space="preserve">білу керек. Ягни, нарықтагы сұраныс пен ұсыныстың көрсеткіштерін толық зерттеу. Соган сай жоспар мен болжамды икемдеу керек. </w:t>
      </w:r>
    </w:p>
    <w:p w:rsidR="006B342F" w:rsidRDefault="006B342F" w:rsidP="006B342F">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Жоспарлаудың тағ</w:t>
      </w:r>
      <w:r w:rsidRPr="00353901">
        <w:rPr>
          <w:rFonts w:ascii="Times New Roman" w:hAnsi="Times New Roman" w:cs="Times New Roman"/>
          <w:sz w:val="24"/>
          <w:szCs w:val="24"/>
          <w:lang w:val="kk-KZ"/>
        </w:rPr>
        <w:t>ы да бір маңызды принципі бұл - мемлекеттің, қоғамның, шаруашылық субьектілерінің, салааралык, аймактық ұйымдардың көзқарастары мен мүдделерін де қарастыру. Жоспар жасауда ең бірінші айналысатын салада</w:t>
      </w:r>
      <w:r>
        <w:rPr>
          <w:rFonts w:ascii="Times New Roman" w:hAnsi="Times New Roman" w:cs="Times New Roman"/>
          <w:sz w:val="24"/>
          <w:szCs w:val="24"/>
          <w:lang w:val="kk-KZ"/>
        </w:rPr>
        <w:t>ғ</w:t>
      </w:r>
      <w:r w:rsidRPr="00353901">
        <w:rPr>
          <w:rFonts w:ascii="Times New Roman" w:hAnsi="Times New Roman" w:cs="Times New Roman"/>
          <w:sz w:val="24"/>
          <w:szCs w:val="24"/>
          <w:lang w:val="kk-KZ"/>
        </w:rPr>
        <w:t xml:space="preserve">ы тиімді және ұтымды шешімдерді қарастыру керек. Бұл болашақта әр кәсіпорынның, әр саланың, шаруашылықтың дұрыс дамуына мүмкіндік жасайды. Жоспар жасалу барысында, тексеріле отырып, түзетулер мен толықтырулар енгізілуі мүмкін. </w:t>
      </w:r>
    </w:p>
    <w:p w:rsidR="006B342F" w:rsidRDefault="006B342F" w:rsidP="006B342F">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Бүгінгі таңда ғалымдардың есептеуі бойынша жоспарлау мен болжау жасаудың 150-ден астам әдісі бар. Бірақ тәжерибе жүзінде негізінен соның ішінде 15-20 әдісі қолданылып келеді. Формальды (сандык, есептік)</w:t>
      </w:r>
      <w:r>
        <w:rPr>
          <w:rFonts w:ascii="Times New Roman" w:hAnsi="Times New Roman" w:cs="Times New Roman"/>
          <w:sz w:val="24"/>
          <w:szCs w:val="24"/>
          <w:lang w:val="kk-KZ"/>
        </w:rPr>
        <w:t>,</w:t>
      </w:r>
      <w:r w:rsidRPr="00353901">
        <w:rPr>
          <w:rFonts w:ascii="Times New Roman" w:hAnsi="Times New Roman" w:cs="Times New Roman"/>
          <w:sz w:val="24"/>
          <w:szCs w:val="24"/>
          <w:lang w:val="kk-KZ"/>
        </w:rPr>
        <w:t xml:space="preserve"> (сапалык, акпара</w:t>
      </w:r>
      <w:r>
        <w:rPr>
          <w:rFonts w:ascii="Times New Roman" w:hAnsi="Times New Roman" w:cs="Times New Roman"/>
          <w:sz w:val="24"/>
          <w:szCs w:val="24"/>
          <w:lang w:val="kk-KZ"/>
        </w:rPr>
        <w:t>ттық</w:t>
      </w:r>
      <w:r w:rsidRPr="00353901">
        <w:rPr>
          <w:rFonts w:ascii="Times New Roman" w:hAnsi="Times New Roman" w:cs="Times New Roman"/>
          <w:sz w:val="24"/>
          <w:szCs w:val="24"/>
          <w:lang w:val="kk-KZ"/>
        </w:rPr>
        <w:t>) Эксперттік бага</w:t>
      </w:r>
      <w:r>
        <w:rPr>
          <w:rFonts w:ascii="Times New Roman" w:hAnsi="Times New Roman" w:cs="Times New Roman"/>
          <w:sz w:val="24"/>
          <w:szCs w:val="24"/>
          <w:lang w:val="kk-KZ"/>
        </w:rPr>
        <w:t>улар,</w:t>
      </w:r>
      <w:r w:rsidRPr="00353901">
        <w:rPr>
          <w:rFonts w:ascii="Times New Roman" w:hAnsi="Times New Roman" w:cs="Times New Roman"/>
          <w:sz w:val="24"/>
          <w:szCs w:val="24"/>
          <w:lang w:val="kk-KZ"/>
        </w:rPr>
        <w:t xml:space="preserve"> Индивидуалды Экстрополяция Интервью әдісі Кішкене квадраттар әдісі</w:t>
      </w:r>
      <w:r>
        <w:rPr>
          <w:rFonts w:ascii="Times New Roman" w:hAnsi="Times New Roman" w:cs="Times New Roman"/>
          <w:sz w:val="24"/>
          <w:szCs w:val="24"/>
          <w:lang w:val="kk-KZ"/>
        </w:rPr>
        <w:t>,</w:t>
      </w:r>
      <w:r w:rsidRPr="00353901">
        <w:rPr>
          <w:rFonts w:ascii="Times New Roman" w:hAnsi="Times New Roman" w:cs="Times New Roman"/>
          <w:sz w:val="24"/>
          <w:szCs w:val="24"/>
          <w:lang w:val="kk-KZ"/>
        </w:rPr>
        <w:t xml:space="preserve"> Сценарий құр</w:t>
      </w:r>
      <w:r>
        <w:rPr>
          <w:rFonts w:ascii="Times New Roman" w:hAnsi="Times New Roman" w:cs="Times New Roman"/>
          <w:sz w:val="24"/>
          <w:szCs w:val="24"/>
          <w:lang w:val="kk-KZ"/>
        </w:rPr>
        <w:t>у,</w:t>
      </w:r>
      <w:r w:rsidRPr="00353901">
        <w:rPr>
          <w:rFonts w:ascii="Times New Roman" w:hAnsi="Times New Roman" w:cs="Times New Roman"/>
          <w:sz w:val="24"/>
          <w:szCs w:val="24"/>
          <w:lang w:val="kk-KZ"/>
        </w:rPr>
        <w:t xml:space="preserve"> Экспаменцияльды түзетулер әдісі</w:t>
      </w:r>
      <w:r>
        <w:rPr>
          <w:rFonts w:ascii="Times New Roman" w:hAnsi="Times New Roman" w:cs="Times New Roman"/>
          <w:sz w:val="24"/>
          <w:szCs w:val="24"/>
          <w:lang w:val="kk-KZ"/>
        </w:rPr>
        <w:t>,</w:t>
      </w:r>
      <w:r w:rsidRPr="00353901">
        <w:rPr>
          <w:rFonts w:ascii="Times New Roman" w:hAnsi="Times New Roman" w:cs="Times New Roman"/>
          <w:sz w:val="24"/>
          <w:szCs w:val="24"/>
          <w:lang w:val="kk-KZ"/>
        </w:rPr>
        <w:t xml:space="preserve"> Аналитикалык жазбалар</w:t>
      </w:r>
      <w:r>
        <w:rPr>
          <w:rFonts w:ascii="Times New Roman" w:hAnsi="Times New Roman" w:cs="Times New Roman"/>
          <w:sz w:val="24"/>
          <w:szCs w:val="24"/>
          <w:lang w:val="kk-KZ"/>
        </w:rPr>
        <w:t>, Орташа тұрақ</w:t>
      </w:r>
      <w:r w:rsidRPr="00353901">
        <w:rPr>
          <w:rFonts w:ascii="Times New Roman" w:hAnsi="Times New Roman" w:cs="Times New Roman"/>
          <w:sz w:val="24"/>
          <w:szCs w:val="24"/>
          <w:lang w:val="kk-KZ"/>
        </w:rPr>
        <w:t xml:space="preserve">сыз шамалар </w:t>
      </w:r>
      <w:r>
        <w:rPr>
          <w:rFonts w:ascii="Times New Roman" w:hAnsi="Times New Roman" w:cs="Times New Roman"/>
          <w:sz w:val="24"/>
          <w:szCs w:val="24"/>
          <w:lang w:val="kk-KZ"/>
        </w:rPr>
        <w:t>әдісі, Интерполяция, Ұ</w:t>
      </w:r>
      <w:r w:rsidRPr="00353901">
        <w:rPr>
          <w:rFonts w:ascii="Times New Roman" w:hAnsi="Times New Roman" w:cs="Times New Roman"/>
          <w:sz w:val="24"/>
          <w:szCs w:val="24"/>
          <w:lang w:val="kk-KZ"/>
        </w:rPr>
        <w:t>жымдық Моделир</w:t>
      </w:r>
      <w:r>
        <w:rPr>
          <w:rFonts w:ascii="Times New Roman" w:hAnsi="Times New Roman" w:cs="Times New Roman"/>
          <w:sz w:val="24"/>
          <w:szCs w:val="24"/>
          <w:lang w:val="kk-KZ"/>
        </w:rPr>
        <w:t>ования ету, Тексеру ә</w:t>
      </w:r>
      <w:r w:rsidRPr="00353901">
        <w:rPr>
          <w:rFonts w:ascii="Times New Roman" w:hAnsi="Times New Roman" w:cs="Times New Roman"/>
          <w:sz w:val="24"/>
          <w:szCs w:val="24"/>
          <w:lang w:val="kk-KZ"/>
        </w:rPr>
        <w:t>дісі Қ</w:t>
      </w:r>
      <w:r>
        <w:rPr>
          <w:rFonts w:ascii="Times New Roman" w:hAnsi="Times New Roman" w:cs="Times New Roman"/>
          <w:sz w:val="24"/>
          <w:szCs w:val="24"/>
          <w:lang w:val="kk-KZ"/>
        </w:rPr>
        <w:t>ұ</w:t>
      </w:r>
      <w:r w:rsidRPr="00353901">
        <w:rPr>
          <w:rFonts w:ascii="Times New Roman" w:hAnsi="Times New Roman" w:cs="Times New Roman"/>
          <w:sz w:val="24"/>
          <w:szCs w:val="24"/>
          <w:lang w:val="kk-KZ"/>
        </w:rPr>
        <w:t>р</w:t>
      </w:r>
      <w:r>
        <w:rPr>
          <w:rFonts w:ascii="Times New Roman" w:hAnsi="Times New Roman" w:cs="Times New Roman"/>
          <w:sz w:val="24"/>
          <w:szCs w:val="24"/>
          <w:lang w:val="kk-KZ"/>
        </w:rPr>
        <w:t>ылымдық «Дельфи» әдісі, Жү</w:t>
      </w:r>
      <w:r w:rsidRPr="00353901">
        <w:rPr>
          <w:rFonts w:ascii="Times New Roman" w:hAnsi="Times New Roman" w:cs="Times New Roman"/>
          <w:sz w:val="24"/>
          <w:szCs w:val="24"/>
          <w:lang w:val="kk-KZ"/>
        </w:rPr>
        <w:t>й</w:t>
      </w:r>
      <w:r>
        <w:rPr>
          <w:rFonts w:ascii="Times New Roman" w:hAnsi="Times New Roman" w:cs="Times New Roman"/>
          <w:sz w:val="24"/>
          <w:szCs w:val="24"/>
          <w:lang w:val="kk-KZ"/>
        </w:rPr>
        <w:t>е</w:t>
      </w:r>
      <w:r w:rsidRPr="00353901">
        <w:rPr>
          <w:rFonts w:ascii="Times New Roman" w:hAnsi="Times New Roman" w:cs="Times New Roman"/>
          <w:sz w:val="24"/>
          <w:szCs w:val="24"/>
          <w:lang w:val="kk-KZ"/>
        </w:rPr>
        <w:t>лік нем</w:t>
      </w:r>
      <w:r>
        <w:rPr>
          <w:rFonts w:ascii="Times New Roman" w:hAnsi="Times New Roman" w:cs="Times New Roman"/>
          <w:sz w:val="24"/>
          <w:szCs w:val="24"/>
          <w:lang w:val="kk-KZ"/>
        </w:rPr>
        <w:t>есе</w:t>
      </w:r>
      <w:r w:rsidRPr="00353901">
        <w:rPr>
          <w:rFonts w:ascii="Times New Roman" w:hAnsi="Times New Roman" w:cs="Times New Roman"/>
          <w:sz w:val="24"/>
          <w:szCs w:val="24"/>
          <w:lang w:val="kk-KZ"/>
        </w:rPr>
        <w:t xml:space="preserve"> байланысты</w:t>
      </w:r>
      <w:r>
        <w:rPr>
          <w:rFonts w:ascii="Times New Roman" w:hAnsi="Times New Roman" w:cs="Times New Roman"/>
          <w:sz w:val="24"/>
          <w:szCs w:val="24"/>
          <w:lang w:val="kk-KZ"/>
        </w:rPr>
        <w:t>қ</w:t>
      </w:r>
      <w:r w:rsidRPr="00353901">
        <w:rPr>
          <w:rFonts w:ascii="Times New Roman" w:hAnsi="Times New Roman" w:cs="Times New Roman"/>
          <w:sz w:val="24"/>
          <w:szCs w:val="24"/>
          <w:lang w:val="kk-KZ"/>
        </w:rPr>
        <w:t xml:space="preserve"> «Ма</w:t>
      </w:r>
      <w:r>
        <w:rPr>
          <w:rFonts w:ascii="Times New Roman" w:hAnsi="Times New Roman" w:cs="Times New Roman"/>
          <w:sz w:val="24"/>
          <w:szCs w:val="24"/>
          <w:lang w:val="kk-KZ"/>
        </w:rPr>
        <w:t>қ</w:t>
      </w:r>
      <w:r w:rsidRPr="00353901">
        <w:rPr>
          <w:rFonts w:ascii="Times New Roman" w:hAnsi="Times New Roman" w:cs="Times New Roman"/>
          <w:sz w:val="24"/>
          <w:szCs w:val="24"/>
          <w:lang w:val="kk-KZ"/>
        </w:rPr>
        <w:t>сат а</w:t>
      </w:r>
      <w:r>
        <w:rPr>
          <w:rFonts w:ascii="Times New Roman" w:hAnsi="Times New Roman" w:cs="Times New Roman"/>
          <w:sz w:val="24"/>
          <w:szCs w:val="24"/>
          <w:lang w:val="kk-KZ"/>
        </w:rPr>
        <w:t>ғ</w:t>
      </w:r>
      <w:r w:rsidRPr="00353901">
        <w:rPr>
          <w:rFonts w:ascii="Times New Roman" w:hAnsi="Times New Roman" w:cs="Times New Roman"/>
          <w:sz w:val="24"/>
          <w:szCs w:val="24"/>
          <w:lang w:val="kk-KZ"/>
        </w:rPr>
        <w:t>ашы»</w:t>
      </w:r>
      <w:r>
        <w:rPr>
          <w:rFonts w:ascii="Times New Roman" w:hAnsi="Times New Roman" w:cs="Times New Roman"/>
          <w:sz w:val="24"/>
          <w:szCs w:val="24"/>
          <w:lang w:val="kk-KZ"/>
        </w:rPr>
        <w:t xml:space="preserve"> әд</w:t>
      </w:r>
      <w:r w:rsidRPr="00353901">
        <w:rPr>
          <w:rFonts w:ascii="Times New Roman" w:hAnsi="Times New Roman" w:cs="Times New Roman"/>
          <w:sz w:val="24"/>
          <w:szCs w:val="24"/>
          <w:lang w:val="kk-KZ"/>
        </w:rPr>
        <w:t>ісі</w:t>
      </w:r>
      <w:r>
        <w:rPr>
          <w:rFonts w:ascii="Times New Roman" w:hAnsi="Times New Roman" w:cs="Times New Roman"/>
          <w:sz w:val="24"/>
          <w:szCs w:val="24"/>
          <w:lang w:val="kk-KZ"/>
        </w:rPr>
        <w:t>,</w:t>
      </w:r>
      <w:r w:rsidRPr="00353901">
        <w:rPr>
          <w:rFonts w:ascii="Times New Roman" w:hAnsi="Times New Roman" w:cs="Times New Roman"/>
          <w:sz w:val="24"/>
          <w:szCs w:val="24"/>
          <w:lang w:val="kk-KZ"/>
        </w:rPr>
        <w:t xml:space="preserve"> Матрицалық </w:t>
      </w:r>
      <w:r>
        <w:rPr>
          <w:rFonts w:ascii="Times New Roman" w:hAnsi="Times New Roman" w:cs="Times New Roman"/>
          <w:sz w:val="24"/>
          <w:szCs w:val="24"/>
          <w:lang w:val="kk-KZ"/>
        </w:rPr>
        <w:t>ә</w:t>
      </w:r>
      <w:r w:rsidRPr="00353901">
        <w:rPr>
          <w:rFonts w:ascii="Times New Roman" w:hAnsi="Times New Roman" w:cs="Times New Roman"/>
          <w:sz w:val="24"/>
          <w:szCs w:val="24"/>
          <w:lang w:val="kk-KZ"/>
        </w:rPr>
        <w:t>діс</w:t>
      </w:r>
      <w:r>
        <w:rPr>
          <w:rFonts w:ascii="Times New Roman" w:hAnsi="Times New Roman" w:cs="Times New Roman"/>
          <w:sz w:val="24"/>
          <w:szCs w:val="24"/>
          <w:lang w:val="kk-KZ"/>
        </w:rPr>
        <w:t>,</w:t>
      </w:r>
      <w:r w:rsidRPr="00353901">
        <w:rPr>
          <w:rFonts w:ascii="Times New Roman" w:hAnsi="Times New Roman" w:cs="Times New Roman"/>
          <w:sz w:val="24"/>
          <w:szCs w:val="24"/>
          <w:lang w:val="kk-KZ"/>
        </w:rPr>
        <w:t xml:space="preserve"> Болжау мен жоспарлау әдістері</w:t>
      </w:r>
      <w:r>
        <w:rPr>
          <w:rFonts w:ascii="Times New Roman" w:hAnsi="Times New Roman" w:cs="Times New Roman"/>
          <w:sz w:val="24"/>
          <w:szCs w:val="24"/>
          <w:lang w:val="kk-KZ"/>
        </w:rPr>
        <w:t>.</w:t>
      </w:r>
    </w:p>
    <w:p w:rsidR="006B342F" w:rsidRDefault="006B342F" w:rsidP="006B342F">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Сонымен катар, болжалдау мен жоспарлауда келесідей әдістер де колданылады: </w:t>
      </w:r>
    </w:p>
    <w:p w:rsidR="006B342F" w:rsidRDefault="006B342F" w:rsidP="006B342F">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1) экономикалык-статистикалық әдістер: </w:t>
      </w:r>
    </w:p>
    <w:p w:rsidR="006B342F" w:rsidRDefault="006B342F" w:rsidP="006B342F">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 экономикалық салыстыру әдісі; </w:t>
      </w:r>
    </w:p>
    <w:p w:rsidR="006B342F" w:rsidRDefault="006B342F" w:rsidP="006B342F">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 орташа шамалар әдісі; </w:t>
      </w:r>
    </w:p>
    <w:p w:rsidR="006B342F" w:rsidRDefault="006B342F" w:rsidP="006B342F">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 динамикалык қатарлар; </w:t>
      </w:r>
    </w:p>
    <w:p w:rsidR="006B342F" w:rsidRDefault="006B342F" w:rsidP="006B342F">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2) математикалык-статистикалық әдістер: </w:t>
      </w:r>
    </w:p>
    <w:p w:rsidR="006B342F" w:rsidRDefault="006B342F" w:rsidP="006B342F">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 корреляциялық әдіс; - регрессиялық әдіс: </w:t>
      </w:r>
    </w:p>
    <w:p w:rsidR="006B342F" w:rsidRDefault="006B342F" w:rsidP="006B342F">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а) баланстык </w:t>
      </w:r>
      <w:r>
        <w:rPr>
          <w:rFonts w:ascii="Times New Roman" w:hAnsi="Times New Roman" w:cs="Times New Roman"/>
          <w:sz w:val="24"/>
          <w:szCs w:val="24"/>
          <w:lang w:val="kk-KZ"/>
        </w:rPr>
        <w:t>ә</w:t>
      </w:r>
      <w:r w:rsidRPr="00353901">
        <w:rPr>
          <w:rFonts w:ascii="Times New Roman" w:hAnsi="Times New Roman" w:cs="Times New Roman"/>
          <w:sz w:val="24"/>
          <w:szCs w:val="24"/>
          <w:lang w:val="kk-KZ"/>
        </w:rPr>
        <w:t xml:space="preserve">діс: •: б) нормативтік әдіс; г) эксперттік багалау әдісі; д) эксперементалдық әдісі; е) экономикалық математикалық модельдеу; ж) абстрактылы-логикалық эдіс; з)әлеуметтік. </w:t>
      </w:r>
    </w:p>
    <w:p w:rsidR="006B342F" w:rsidRDefault="006B342F" w:rsidP="006B342F">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Болжау мен жоспар жаса</w:t>
      </w:r>
      <w:r>
        <w:rPr>
          <w:rFonts w:ascii="Times New Roman" w:hAnsi="Times New Roman" w:cs="Times New Roman"/>
          <w:sz w:val="24"/>
          <w:szCs w:val="24"/>
          <w:lang w:val="kk-KZ"/>
        </w:rPr>
        <w:t>ғ</w:t>
      </w:r>
      <w:r w:rsidRPr="00353901">
        <w:rPr>
          <w:rFonts w:ascii="Times New Roman" w:hAnsi="Times New Roman" w:cs="Times New Roman"/>
          <w:sz w:val="24"/>
          <w:szCs w:val="24"/>
          <w:lang w:val="kk-KZ"/>
        </w:rPr>
        <w:t xml:space="preserve">анда бірнеше әдісті бірден қолдана аламыз. Бұл әдістер бірін-бірі толықтырылып, байланыстырьілып тұруы керек. Кен қолданылатын маңызды әдістердің бірі болып баланстык </w:t>
      </w:r>
      <w:r>
        <w:rPr>
          <w:rFonts w:ascii="Times New Roman" w:hAnsi="Times New Roman" w:cs="Times New Roman"/>
          <w:sz w:val="24"/>
          <w:szCs w:val="24"/>
          <w:lang w:val="kk-KZ"/>
        </w:rPr>
        <w:t>ә</w:t>
      </w:r>
      <w:r w:rsidRPr="00353901">
        <w:rPr>
          <w:rFonts w:ascii="Times New Roman" w:hAnsi="Times New Roman" w:cs="Times New Roman"/>
          <w:sz w:val="24"/>
          <w:szCs w:val="24"/>
          <w:lang w:val="kk-KZ"/>
        </w:rPr>
        <w:t xml:space="preserve">дісті карастырамыз. Бұл </w:t>
      </w:r>
      <w:r>
        <w:rPr>
          <w:rFonts w:ascii="Times New Roman" w:hAnsi="Times New Roman" w:cs="Times New Roman"/>
          <w:sz w:val="24"/>
          <w:szCs w:val="24"/>
          <w:lang w:val="kk-KZ"/>
        </w:rPr>
        <w:t>ә</w:t>
      </w:r>
      <w:r w:rsidRPr="00353901">
        <w:rPr>
          <w:rFonts w:ascii="Times New Roman" w:hAnsi="Times New Roman" w:cs="Times New Roman"/>
          <w:sz w:val="24"/>
          <w:szCs w:val="24"/>
          <w:lang w:val="kk-KZ"/>
        </w:rPr>
        <w:t>дісте материялдық ж</w:t>
      </w:r>
      <w:r>
        <w:rPr>
          <w:rFonts w:ascii="Times New Roman" w:hAnsi="Times New Roman" w:cs="Times New Roman"/>
          <w:sz w:val="24"/>
          <w:szCs w:val="24"/>
          <w:lang w:val="kk-KZ"/>
        </w:rPr>
        <w:t>ә</w:t>
      </w:r>
      <w:r w:rsidRPr="00353901">
        <w:rPr>
          <w:rFonts w:ascii="Times New Roman" w:hAnsi="Times New Roman" w:cs="Times New Roman"/>
          <w:sz w:val="24"/>
          <w:szCs w:val="24"/>
          <w:lang w:val="kk-KZ"/>
        </w:rPr>
        <w:t>не а</w:t>
      </w:r>
      <w:r>
        <w:rPr>
          <w:rFonts w:ascii="Times New Roman" w:hAnsi="Times New Roman" w:cs="Times New Roman"/>
          <w:sz w:val="24"/>
          <w:szCs w:val="24"/>
          <w:lang w:val="kk-KZ"/>
        </w:rPr>
        <w:t>қ</w:t>
      </w:r>
      <w:r w:rsidRPr="00353901">
        <w:rPr>
          <w:rFonts w:ascii="Times New Roman" w:hAnsi="Times New Roman" w:cs="Times New Roman"/>
          <w:sz w:val="24"/>
          <w:szCs w:val="24"/>
          <w:lang w:val="kk-KZ"/>
        </w:rPr>
        <w:t>шалай ресурстардың қорлары мен қажеттіліктері ж</w:t>
      </w:r>
      <w:r>
        <w:rPr>
          <w:rFonts w:ascii="Times New Roman" w:hAnsi="Times New Roman" w:cs="Times New Roman"/>
          <w:sz w:val="24"/>
          <w:szCs w:val="24"/>
          <w:lang w:val="kk-KZ"/>
        </w:rPr>
        <w:t>ә</w:t>
      </w:r>
      <w:r w:rsidRPr="00353901">
        <w:rPr>
          <w:rFonts w:ascii="Times New Roman" w:hAnsi="Times New Roman" w:cs="Times New Roman"/>
          <w:sz w:val="24"/>
          <w:szCs w:val="24"/>
          <w:lang w:val="kk-KZ"/>
        </w:rPr>
        <w:t xml:space="preserve">не жоспар элементтерімен байланыстары қарастырылады. Баланстық </w:t>
      </w:r>
      <w:r>
        <w:rPr>
          <w:rFonts w:ascii="Times New Roman" w:hAnsi="Times New Roman" w:cs="Times New Roman"/>
          <w:sz w:val="24"/>
          <w:szCs w:val="24"/>
          <w:lang w:val="kk-KZ"/>
        </w:rPr>
        <w:t>ә</w:t>
      </w:r>
      <w:r w:rsidRPr="00353901">
        <w:rPr>
          <w:rFonts w:ascii="Times New Roman" w:hAnsi="Times New Roman" w:cs="Times New Roman"/>
          <w:sz w:val="24"/>
          <w:szCs w:val="24"/>
          <w:lang w:val="kk-KZ"/>
        </w:rPr>
        <w:t>дісті дұрыс колдана білу республикалық, к</w:t>
      </w:r>
      <w:r>
        <w:rPr>
          <w:rFonts w:ascii="Times New Roman" w:hAnsi="Times New Roman" w:cs="Times New Roman"/>
          <w:sz w:val="24"/>
          <w:szCs w:val="24"/>
          <w:lang w:val="kk-KZ"/>
        </w:rPr>
        <w:t>ә</w:t>
      </w:r>
      <w:r w:rsidRPr="00353901">
        <w:rPr>
          <w:rFonts w:ascii="Times New Roman" w:hAnsi="Times New Roman" w:cs="Times New Roman"/>
          <w:sz w:val="24"/>
          <w:szCs w:val="24"/>
          <w:lang w:val="kk-KZ"/>
        </w:rPr>
        <w:t xml:space="preserve">сіпорындық </w:t>
      </w:r>
      <w:r>
        <w:rPr>
          <w:rFonts w:ascii="Times New Roman" w:hAnsi="Times New Roman" w:cs="Times New Roman"/>
          <w:sz w:val="24"/>
          <w:szCs w:val="24"/>
          <w:lang w:val="kk-KZ"/>
        </w:rPr>
        <w:t>ә</w:t>
      </w:r>
      <w:r w:rsidRPr="00353901">
        <w:rPr>
          <w:rFonts w:ascii="Times New Roman" w:hAnsi="Times New Roman" w:cs="Times New Roman"/>
          <w:sz w:val="24"/>
          <w:szCs w:val="24"/>
          <w:lang w:val="kk-KZ"/>
        </w:rPr>
        <w:t>ртүрлі салалармен қарым катынасты, ресурстардың тиімді жұ</w:t>
      </w:r>
      <w:r>
        <w:rPr>
          <w:rFonts w:ascii="Times New Roman" w:hAnsi="Times New Roman" w:cs="Times New Roman"/>
          <w:sz w:val="24"/>
          <w:szCs w:val="24"/>
          <w:lang w:val="kk-KZ"/>
        </w:rPr>
        <w:t>мсалуын, дамуды дұрыс жоспарлауғ</w:t>
      </w:r>
      <w:r w:rsidRPr="00353901">
        <w:rPr>
          <w:rFonts w:ascii="Times New Roman" w:hAnsi="Times New Roman" w:cs="Times New Roman"/>
          <w:sz w:val="24"/>
          <w:szCs w:val="24"/>
          <w:lang w:val="kk-KZ"/>
        </w:rPr>
        <w:t>а мүмкіндік береді. Бұл әдісте көбінесе материалдык ресурстар балансы, жұмыс күші, жер көлемі, т.б, баланстық өлшемдер есепке толы</w:t>
      </w:r>
      <w:r>
        <w:rPr>
          <w:rFonts w:ascii="Times New Roman" w:hAnsi="Times New Roman" w:cs="Times New Roman"/>
          <w:sz w:val="24"/>
          <w:szCs w:val="24"/>
          <w:lang w:val="kk-KZ"/>
        </w:rPr>
        <w:t>ғ</w:t>
      </w:r>
      <w:r w:rsidRPr="00353901">
        <w:rPr>
          <w:rFonts w:ascii="Times New Roman" w:hAnsi="Times New Roman" w:cs="Times New Roman"/>
          <w:sz w:val="24"/>
          <w:szCs w:val="24"/>
          <w:lang w:val="kk-KZ"/>
        </w:rPr>
        <w:t>ымен алынады. Жеке баланстық есептерді ж</w:t>
      </w:r>
      <w:r>
        <w:rPr>
          <w:rFonts w:ascii="Times New Roman" w:hAnsi="Times New Roman" w:cs="Times New Roman"/>
          <w:sz w:val="24"/>
          <w:szCs w:val="24"/>
          <w:lang w:val="kk-KZ"/>
        </w:rPr>
        <w:t>ә</w:t>
      </w:r>
      <w:r w:rsidRPr="00353901">
        <w:rPr>
          <w:rFonts w:ascii="Times New Roman" w:hAnsi="Times New Roman" w:cs="Times New Roman"/>
          <w:sz w:val="24"/>
          <w:szCs w:val="24"/>
          <w:lang w:val="kk-KZ"/>
        </w:rPr>
        <w:t>не халық шаруашыльіқ балансын есе</w:t>
      </w:r>
      <w:r>
        <w:rPr>
          <w:rFonts w:ascii="Times New Roman" w:hAnsi="Times New Roman" w:cs="Times New Roman"/>
          <w:sz w:val="24"/>
          <w:szCs w:val="24"/>
          <w:lang w:val="kk-KZ"/>
        </w:rPr>
        <w:t>п</w:t>
      </w:r>
      <w:r w:rsidRPr="00353901">
        <w:rPr>
          <w:rFonts w:ascii="Times New Roman" w:hAnsi="Times New Roman" w:cs="Times New Roman"/>
          <w:sz w:val="24"/>
          <w:szCs w:val="24"/>
          <w:lang w:val="kk-KZ"/>
        </w:rPr>
        <w:t xml:space="preserve">теуде экономикалық математикалық модельдеу </w:t>
      </w:r>
      <w:r>
        <w:rPr>
          <w:rFonts w:ascii="Times New Roman" w:hAnsi="Times New Roman" w:cs="Times New Roman"/>
          <w:sz w:val="24"/>
          <w:szCs w:val="24"/>
          <w:lang w:val="kk-KZ"/>
        </w:rPr>
        <w:t>ә</w:t>
      </w:r>
      <w:r w:rsidRPr="00353901">
        <w:rPr>
          <w:rFonts w:ascii="Times New Roman" w:hAnsi="Times New Roman" w:cs="Times New Roman"/>
          <w:sz w:val="24"/>
          <w:szCs w:val="24"/>
          <w:lang w:val="kk-KZ"/>
        </w:rPr>
        <w:t xml:space="preserve">дісі мен есептеуіш техника кеңінен қолданылуда. Жоспарлауда қолданылатын нормалар мен нормативтерді келесідей топтарга бөлеміз: </w:t>
      </w:r>
    </w:p>
    <w:p w:rsidR="006B342F" w:rsidRDefault="006B342F" w:rsidP="006B342F">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 </w:t>
      </w:r>
      <w:r>
        <w:rPr>
          <w:rFonts w:ascii="Times New Roman" w:hAnsi="Times New Roman" w:cs="Times New Roman"/>
          <w:sz w:val="24"/>
          <w:szCs w:val="24"/>
          <w:lang w:val="kk-KZ"/>
        </w:rPr>
        <w:t>қ</w:t>
      </w:r>
      <w:r w:rsidRPr="00353901">
        <w:rPr>
          <w:rFonts w:ascii="Times New Roman" w:hAnsi="Times New Roman" w:cs="Times New Roman"/>
          <w:sz w:val="24"/>
          <w:szCs w:val="24"/>
          <w:lang w:val="kk-KZ"/>
        </w:rPr>
        <w:t>о</w:t>
      </w:r>
      <w:r>
        <w:rPr>
          <w:rFonts w:ascii="Times New Roman" w:hAnsi="Times New Roman" w:cs="Times New Roman"/>
          <w:sz w:val="24"/>
          <w:szCs w:val="24"/>
          <w:lang w:val="kk-KZ"/>
        </w:rPr>
        <w:t>ғ</w:t>
      </w:r>
      <w:r w:rsidRPr="00353901">
        <w:rPr>
          <w:rFonts w:ascii="Times New Roman" w:hAnsi="Times New Roman" w:cs="Times New Roman"/>
          <w:sz w:val="24"/>
          <w:szCs w:val="24"/>
          <w:lang w:val="kk-KZ"/>
        </w:rPr>
        <w:t xml:space="preserve">амдық еңбек өнімділігінің нормасы; </w:t>
      </w:r>
    </w:p>
    <w:p w:rsidR="006B342F" w:rsidRDefault="006B342F" w:rsidP="006B342F">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отын-энегргия ж</w:t>
      </w:r>
      <w:r>
        <w:rPr>
          <w:rFonts w:ascii="Times New Roman" w:hAnsi="Times New Roman" w:cs="Times New Roman"/>
          <w:sz w:val="24"/>
          <w:szCs w:val="24"/>
          <w:lang w:val="kk-KZ"/>
        </w:rPr>
        <w:t>ә</w:t>
      </w:r>
      <w:r w:rsidRPr="00353901">
        <w:rPr>
          <w:rFonts w:ascii="Times New Roman" w:hAnsi="Times New Roman" w:cs="Times New Roman"/>
          <w:sz w:val="24"/>
          <w:szCs w:val="24"/>
          <w:lang w:val="kk-KZ"/>
        </w:rPr>
        <w:t xml:space="preserve">не еңбек ресурстарының нормасы; </w:t>
      </w:r>
    </w:p>
    <w:p w:rsidR="006B342F" w:rsidRDefault="006B342F" w:rsidP="006B342F">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 өнімділік қарқынының нормасы; </w:t>
      </w:r>
    </w:p>
    <w:p w:rsidR="006B342F" w:rsidRDefault="006B342F" w:rsidP="006B342F">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инвестиция жэне капитал салымдарының нормасы;</w:t>
      </w:r>
    </w:p>
    <w:p w:rsidR="006B342F" w:rsidRDefault="006B342F" w:rsidP="006B342F">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 - қаржылық нормалар. </w:t>
      </w:r>
    </w:p>
    <w:p w:rsidR="006B342F" w:rsidRDefault="006B342F" w:rsidP="006B342F">
      <w:pPr>
        <w:spacing w:after="0" w:line="240" w:lineRule="auto"/>
        <w:ind w:firstLine="709"/>
        <w:jc w:val="both"/>
        <w:rPr>
          <w:rFonts w:ascii="Times New Roman" w:hAnsi="Times New Roman" w:cs="Times New Roman"/>
          <w:sz w:val="24"/>
          <w:szCs w:val="24"/>
          <w:lang w:val="kk-KZ"/>
        </w:rPr>
      </w:pPr>
    </w:p>
    <w:p w:rsidR="00894E11" w:rsidRDefault="00894E11"/>
    <w:sectPr w:rsidR="00894E11"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B342F"/>
    <w:rsid w:val="00000531"/>
    <w:rsid w:val="00000A78"/>
    <w:rsid w:val="000017B6"/>
    <w:rsid w:val="00002FA5"/>
    <w:rsid w:val="00004128"/>
    <w:rsid w:val="00006BE5"/>
    <w:rsid w:val="000073FA"/>
    <w:rsid w:val="00010EE2"/>
    <w:rsid w:val="00011946"/>
    <w:rsid w:val="00014292"/>
    <w:rsid w:val="000151B1"/>
    <w:rsid w:val="00015656"/>
    <w:rsid w:val="000156B4"/>
    <w:rsid w:val="00016700"/>
    <w:rsid w:val="00016B87"/>
    <w:rsid w:val="000179C5"/>
    <w:rsid w:val="00017BE7"/>
    <w:rsid w:val="00017C95"/>
    <w:rsid w:val="00022843"/>
    <w:rsid w:val="000238A1"/>
    <w:rsid w:val="000246A2"/>
    <w:rsid w:val="00025189"/>
    <w:rsid w:val="000258A8"/>
    <w:rsid w:val="00025BD0"/>
    <w:rsid w:val="00025FFB"/>
    <w:rsid w:val="00026DFE"/>
    <w:rsid w:val="0003018F"/>
    <w:rsid w:val="00030AC5"/>
    <w:rsid w:val="000310DC"/>
    <w:rsid w:val="00031423"/>
    <w:rsid w:val="00031EE6"/>
    <w:rsid w:val="000321C9"/>
    <w:rsid w:val="00033BAB"/>
    <w:rsid w:val="0003525A"/>
    <w:rsid w:val="000358D6"/>
    <w:rsid w:val="00035BB3"/>
    <w:rsid w:val="00036A3B"/>
    <w:rsid w:val="00037A25"/>
    <w:rsid w:val="00037C5C"/>
    <w:rsid w:val="00037D7E"/>
    <w:rsid w:val="00041556"/>
    <w:rsid w:val="00042287"/>
    <w:rsid w:val="000443B8"/>
    <w:rsid w:val="00044942"/>
    <w:rsid w:val="00045D40"/>
    <w:rsid w:val="000463F6"/>
    <w:rsid w:val="0004681E"/>
    <w:rsid w:val="00046E80"/>
    <w:rsid w:val="00047A0D"/>
    <w:rsid w:val="000522E4"/>
    <w:rsid w:val="00052C12"/>
    <w:rsid w:val="0005459B"/>
    <w:rsid w:val="00056CB2"/>
    <w:rsid w:val="000575E7"/>
    <w:rsid w:val="00061E1E"/>
    <w:rsid w:val="00062272"/>
    <w:rsid w:val="0006371A"/>
    <w:rsid w:val="00066FEC"/>
    <w:rsid w:val="000672FB"/>
    <w:rsid w:val="00070F02"/>
    <w:rsid w:val="000712D0"/>
    <w:rsid w:val="00071690"/>
    <w:rsid w:val="00072152"/>
    <w:rsid w:val="0007458A"/>
    <w:rsid w:val="000746D3"/>
    <w:rsid w:val="0007543E"/>
    <w:rsid w:val="0007608C"/>
    <w:rsid w:val="000761F8"/>
    <w:rsid w:val="0007621A"/>
    <w:rsid w:val="00077123"/>
    <w:rsid w:val="00080A67"/>
    <w:rsid w:val="00081F85"/>
    <w:rsid w:val="00082369"/>
    <w:rsid w:val="000824BB"/>
    <w:rsid w:val="000839BB"/>
    <w:rsid w:val="000839E0"/>
    <w:rsid w:val="00084336"/>
    <w:rsid w:val="000846CE"/>
    <w:rsid w:val="00086567"/>
    <w:rsid w:val="00086CE3"/>
    <w:rsid w:val="000871F5"/>
    <w:rsid w:val="00091B41"/>
    <w:rsid w:val="0009308E"/>
    <w:rsid w:val="000932EA"/>
    <w:rsid w:val="000956FD"/>
    <w:rsid w:val="000957A0"/>
    <w:rsid w:val="00095941"/>
    <w:rsid w:val="000968D3"/>
    <w:rsid w:val="00096B29"/>
    <w:rsid w:val="000A077D"/>
    <w:rsid w:val="000A3AF5"/>
    <w:rsid w:val="000A3BD6"/>
    <w:rsid w:val="000A40B9"/>
    <w:rsid w:val="000A4607"/>
    <w:rsid w:val="000A5816"/>
    <w:rsid w:val="000A5E73"/>
    <w:rsid w:val="000A7FF4"/>
    <w:rsid w:val="000B0023"/>
    <w:rsid w:val="000B0D21"/>
    <w:rsid w:val="000B1920"/>
    <w:rsid w:val="000B19E8"/>
    <w:rsid w:val="000B24AA"/>
    <w:rsid w:val="000B3728"/>
    <w:rsid w:val="000B3C16"/>
    <w:rsid w:val="000B3DAB"/>
    <w:rsid w:val="000B5038"/>
    <w:rsid w:val="000B5F44"/>
    <w:rsid w:val="000B765C"/>
    <w:rsid w:val="000C1559"/>
    <w:rsid w:val="000C19D8"/>
    <w:rsid w:val="000C1CBD"/>
    <w:rsid w:val="000C2B99"/>
    <w:rsid w:val="000C5581"/>
    <w:rsid w:val="000C559D"/>
    <w:rsid w:val="000C6748"/>
    <w:rsid w:val="000C7101"/>
    <w:rsid w:val="000D2CBD"/>
    <w:rsid w:val="000D41E9"/>
    <w:rsid w:val="000D5DFC"/>
    <w:rsid w:val="000D725C"/>
    <w:rsid w:val="000D7807"/>
    <w:rsid w:val="000E056A"/>
    <w:rsid w:val="000E0BFA"/>
    <w:rsid w:val="000E0F7B"/>
    <w:rsid w:val="000E2F37"/>
    <w:rsid w:val="000E34D7"/>
    <w:rsid w:val="000F0D8D"/>
    <w:rsid w:val="000F28F8"/>
    <w:rsid w:val="000F3913"/>
    <w:rsid w:val="000F52F7"/>
    <w:rsid w:val="000F66B8"/>
    <w:rsid w:val="000F69D5"/>
    <w:rsid w:val="000F6F2A"/>
    <w:rsid w:val="000F73F5"/>
    <w:rsid w:val="000F7564"/>
    <w:rsid w:val="0010091F"/>
    <w:rsid w:val="00101B6A"/>
    <w:rsid w:val="00102A0D"/>
    <w:rsid w:val="001044CA"/>
    <w:rsid w:val="00104704"/>
    <w:rsid w:val="00105505"/>
    <w:rsid w:val="001058EA"/>
    <w:rsid w:val="0011181F"/>
    <w:rsid w:val="00111B66"/>
    <w:rsid w:val="00111E4D"/>
    <w:rsid w:val="00112074"/>
    <w:rsid w:val="00113D92"/>
    <w:rsid w:val="00114FC3"/>
    <w:rsid w:val="00115DA9"/>
    <w:rsid w:val="0011664C"/>
    <w:rsid w:val="00117AC2"/>
    <w:rsid w:val="00120ACB"/>
    <w:rsid w:val="00120BF1"/>
    <w:rsid w:val="001227D3"/>
    <w:rsid w:val="00122A7B"/>
    <w:rsid w:val="00122D45"/>
    <w:rsid w:val="00123E43"/>
    <w:rsid w:val="0012465E"/>
    <w:rsid w:val="00124E9B"/>
    <w:rsid w:val="0012553C"/>
    <w:rsid w:val="0012657D"/>
    <w:rsid w:val="00126B32"/>
    <w:rsid w:val="00133FD6"/>
    <w:rsid w:val="00134D77"/>
    <w:rsid w:val="001354FB"/>
    <w:rsid w:val="001378CD"/>
    <w:rsid w:val="001402C5"/>
    <w:rsid w:val="00140537"/>
    <w:rsid w:val="001409B6"/>
    <w:rsid w:val="00140ABD"/>
    <w:rsid w:val="00141052"/>
    <w:rsid w:val="0014147E"/>
    <w:rsid w:val="00141F63"/>
    <w:rsid w:val="00141F72"/>
    <w:rsid w:val="00142330"/>
    <w:rsid w:val="00143E76"/>
    <w:rsid w:val="00144918"/>
    <w:rsid w:val="001461E3"/>
    <w:rsid w:val="00147954"/>
    <w:rsid w:val="0015015A"/>
    <w:rsid w:val="001506B8"/>
    <w:rsid w:val="0015182D"/>
    <w:rsid w:val="001521C5"/>
    <w:rsid w:val="00155B2C"/>
    <w:rsid w:val="00156410"/>
    <w:rsid w:val="0015683A"/>
    <w:rsid w:val="00160AB4"/>
    <w:rsid w:val="0016173F"/>
    <w:rsid w:val="001638EF"/>
    <w:rsid w:val="0016399B"/>
    <w:rsid w:val="00164609"/>
    <w:rsid w:val="00164993"/>
    <w:rsid w:val="00165D70"/>
    <w:rsid w:val="00170738"/>
    <w:rsid w:val="00170A3F"/>
    <w:rsid w:val="00170C1B"/>
    <w:rsid w:val="00171B49"/>
    <w:rsid w:val="00171E11"/>
    <w:rsid w:val="00172EA5"/>
    <w:rsid w:val="001736C9"/>
    <w:rsid w:val="00174B4D"/>
    <w:rsid w:val="00175DE2"/>
    <w:rsid w:val="00177010"/>
    <w:rsid w:val="00181151"/>
    <w:rsid w:val="00182434"/>
    <w:rsid w:val="001842EA"/>
    <w:rsid w:val="00184EDD"/>
    <w:rsid w:val="0018599C"/>
    <w:rsid w:val="00185C65"/>
    <w:rsid w:val="00186058"/>
    <w:rsid w:val="00186AEE"/>
    <w:rsid w:val="0018724C"/>
    <w:rsid w:val="00187A29"/>
    <w:rsid w:val="00187E91"/>
    <w:rsid w:val="00187F9E"/>
    <w:rsid w:val="001908DE"/>
    <w:rsid w:val="00190B74"/>
    <w:rsid w:val="00190C45"/>
    <w:rsid w:val="001910D5"/>
    <w:rsid w:val="001911C4"/>
    <w:rsid w:val="00191C36"/>
    <w:rsid w:val="00191D84"/>
    <w:rsid w:val="00191DB1"/>
    <w:rsid w:val="0019346A"/>
    <w:rsid w:val="0019557F"/>
    <w:rsid w:val="001959D1"/>
    <w:rsid w:val="001963A5"/>
    <w:rsid w:val="00196869"/>
    <w:rsid w:val="001A1298"/>
    <w:rsid w:val="001A1996"/>
    <w:rsid w:val="001A244B"/>
    <w:rsid w:val="001A3A44"/>
    <w:rsid w:val="001A4203"/>
    <w:rsid w:val="001A4FE9"/>
    <w:rsid w:val="001B0445"/>
    <w:rsid w:val="001B0A19"/>
    <w:rsid w:val="001B0D45"/>
    <w:rsid w:val="001B1399"/>
    <w:rsid w:val="001B31AF"/>
    <w:rsid w:val="001B4BB9"/>
    <w:rsid w:val="001B5B05"/>
    <w:rsid w:val="001B63B0"/>
    <w:rsid w:val="001B6B1D"/>
    <w:rsid w:val="001B6EB7"/>
    <w:rsid w:val="001C0045"/>
    <w:rsid w:val="001C0DDD"/>
    <w:rsid w:val="001C1D59"/>
    <w:rsid w:val="001C2AFB"/>
    <w:rsid w:val="001C2E6E"/>
    <w:rsid w:val="001C317E"/>
    <w:rsid w:val="001C31A9"/>
    <w:rsid w:val="001C341A"/>
    <w:rsid w:val="001C3B98"/>
    <w:rsid w:val="001C48BC"/>
    <w:rsid w:val="001C52CF"/>
    <w:rsid w:val="001C60B4"/>
    <w:rsid w:val="001C7336"/>
    <w:rsid w:val="001C73C4"/>
    <w:rsid w:val="001C77D1"/>
    <w:rsid w:val="001C79F9"/>
    <w:rsid w:val="001C7B69"/>
    <w:rsid w:val="001D1122"/>
    <w:rsid w:val="001D445F"/>
    <w:rsid w:val="001D469A"/>
    <w:rsid w:val="001D5053"/>
    <w:rsid w:val="001D5113"/>
    <w:rsid w:val="001D7BE2"/>
    <w:rsid w:val="001D7FD0"/>
    <w:rsid w:val="001E1326"/>
    <w:rsid w:val="001E2B7E"/>
    <w:rsid w:val="001E6416"/>
    <w:rsid w:val="001E6BD5"/>
    <w:rsid w:val="001E7063"/>
    <w:rsid w:val="001F0230"/>
    <w:rsid w:val="001F1112"/>
    <w:rsid w:val="001F1A65"/>
    <w:rsid w:val="001F3410"/>
    <w:rsid w:val="001F385C"/>
    <w:rsid w:val="001F465B"/>
    <w:rsid w:val="001F472E"/>
    <w:rsid w:val="001F48AD"/>
    <w:rsid w:val="001F75CC"/>
    <w:rsid w:val="00201134"/>
    <w:rsid w:val="00201A48"/>
    <w:rsid w:val="00201C83"/>
    <w:rsid w:val="0020204B"/>
    <w:rsid w:val="002026B2"/>
    <w:rsid w:val="00202F21"/>
    <w:rsid w:val="00203F96"/>
    <w:rsid w:val="002052C6"/>
    <w:rsid w:val="00205355"/>
    <w:rsid w:val="0020714C"/>
    <w:rsid w:val="002104AB"/>
    <w:rsid w:val="0021072B"/>
    <w:rsid w:val="00210A09"/>
    <w:rsid w:val="00210C9C"/>
    <w:rsid w:val="00210D9D"/>
    <w:rsid w:val="002110F2"/>
    <w:rsid w:val="002124DD"/>
    <w:rsid w:val="00212B0B"/>
    <w:rsid w:val="00212D1D"/>
    <w:rsid w:val="00213053"/>
    <w:rsid w:val="00215339"/>
    <w:rsid w:val="00215F10"/>
    <w:rsid w:val="0022007D"/>
    <w:rsid w:val="00221B6F"/>
    <w:rsid w:val="00221D12"/>
    <w:rsid w:val="00221EBC"/>
    <w:rsid w:val="00222D7E"/>
    <w:rsid w:val="00223F27"/>
    <w:rsid w:val="00224711"/>
    <w:rsid w:val="002269C1"/>
    <w:rsid w:val="00227D47"/>
    <w:rsid w:val="00230A66"/>
    <w:rsid w:val="00230B7A"/>
    <w:rsid w:val="00230D1D"/>
    <w:rsid w:val="00232798"/>
    <w:rsid w:val="00232BCE"/>
    <w:rsid w:val="002349B8"/>
    <w:rsid w:val="00234E85"/>
    <w:rsid w:val="00235E1D"/>
    <w:rsid w:val="002362B4"/>
    <w:rsid w:val="0023696C"/>
    <w:rsid w:val="00236DBE"/>
    <w:rsid w:val="0023772B"/>
    <w:rsid w:val="002407D1"/>
    <w:rsid w:val="0024085D"/>
    <w:rsid w:val="00243DAE"/>
    <w:rsid w:val="00244A7D"/>
    <w:rsid w:val="00244EBA"/>
    <w:rsid w:val="00245E76"/>
    <w:rsid w:val="00247387"/>
    <w:rsid w:val="00250270"/>
    <w:rsid w:val="00250C1B"/>
    <w:rsid w:val="00250D9E"/>
    <w:rsid w:val="00250F0E"/>
    <w:rsid w:val="00251265"/>
    <w:rsid w:val="00251542"/>
    <w:rsid w:val="0025182F"/>
    <w:rsid w:val="002524C0"/>
    <w:rsid w:val="00252826"/>
    <w:rsid w:val="00252A07"/>
    <w:rsid w:val="00254FFE"/>
    <w:rsid w:val="002554B9"/>
    <w:rsid w:val="00255BEA"/>
    <w:rsid w:val="00255C3D"/>
    <w:rsid w:val="00256C8F"/>
    <w:rsid w:val="00256CA4"/>
    <w:rsid w:val="002603BC"/>
    <w:rsid w:val="002607E1"/>
    <w:rsid w:val="00260819"/>
    <w:rsid w:val="00260A22"/>
    <w:rsid w:val="00260F9C"/>
    <w:rsid w:val="00260FEE"/>
    <w:rsid w:val="00261531"/>
    <w:rsid w:val="0026226A"/>
    <w:rsid w:val="00263C38"/>
    <w:rsid w:val="00263FFB"/>
    <w:rsid w:val="0026518C"/>
    <w:rsid w:val="00265C8E"/>
    <w:rsid w:val="00265CC4"/>
    <w:rsid w:val="0026689C"/>
    <w:rsid w:val="002668BF"/>
    <w:rsid w:val="002670FC"/>
    <w:rsid w:val="00271886"/>
    <w:rsid w:val="00271FE6"/>
    <w:rsid w:val="002725BE"/>
    <w:rsid w:val="002761BC"/>
    <w:rsid w:val="00276AC0"/>
    <w:rsid w:val="0027716C"/>
    <w:rsid w:val="00277340"/>
    <w:rsid w:val="002805BB"/>
    <w:rsid w:val="00280A26"/>
    <w:rsid w:val="00280B7C"/>
    <w:rsid w:val="00282073"/>
    <w:rsid w:val="00282A7F"/>
    <w:rsid w:val="00282F19"/>
    <w:rsid w:val="00284533"/>
    <w:rsid w:val="00284963"/>
    <w:rsid w:val="00284D6D"/>
    <w:rsid w:val="002856E5"/>
    <w:rsid w:val="002858FE"/>
    <w:rsid w:val="002863C8"/>
    <w:rsid w:val="00287F54"/>
    <w:rsid w:val="0029005B"/>
    <w:rsid w:val="00290D94"/>
    <w:rsid w:val="00290E29"/>
    <w:rsid w:val="0029168C"/>
    <w:rsid w:val="002940F1"/>
    <w:rsid w:val="0029423E"/>
    <w:rsid w:val="00294343"/>
    <w:rsid w:val="002943CB"/>
    <w:rsid w:val="00294FAC"/>
    <w:rsid w:val="002970EA"/>
    <w:rsid w:val="00297470"/>
    <w:rsid w:val="002A083A"/>
    <w:rsid w:val="002A111A"/>
    <w:rsid w:val="002A1AAA"/>
    <w:rsid w:val="002A3135"/>
    <w:rsid w:val="002A3B7B"/>
    <w:rsid w:val="002A41E0"/>
    <w:rsid w:val="002A59E8"/>
    <w:rsid w:val="002A687F"/>
    <w:rsid w:val="002A6EAC"/>
    <w:rsid w:val="002A73C1"/>
    <w:rsid w:val="002A7416"/>
    <w:rsid w:val="002B0E7B"/>
    <w:rsid w:val="002B337F"/>
    <w:rsid w:val="002B4226"/>
    <w:rsid w:val="002B4423"/>
    <w:rsid w:val="002B488F"/>
    <w:rsid w:val="002B60EE"/>
    <w:rsid w:val="002B665B"/>
    <w:rsid w:val="002B7685"/>
    <w:rsid w:val="002B76E7"/>
    <w:rsid w:val="002B786B"/>
    <w:rsid w:val="002C02E7"/>
    <w:rsid w:val="002C0F5A"/>
    <w:rsid w:val="002C1714"/>
    <w:rsid w:val="002C19CB"/>
    <w:rsid w:val="002C1ADD"/>
    <w:rsid w:val="002C22B8"/>
    <w:rsid w:val="002C2F4D"/>
    <w:rsid w:val="002C347F"/>
    <w:rsid w:val="002C5B07"/>
    <w:rsid w:val="002C5B4B"/>
    <w:rsid w:val="002C6ACB"/>
    <w:rsid w:val="002C70ED"/>
    <w:rsid w:val="002D1DD4"/>
    <w:rsid w:val="002D4F23"/>
    <w:rsid w:val="002D7923"/>
    <w:rsid w:val="002D79A9"/>
    <w:rsid w:val="002D7C7A"/>
    <w:rsid w:val="002D7CF9"/>
    <w:rsid w:val="002D7D01"/>
    <w:rsid w:val="002D7DAE"/>
    <w:rsid w:val="002E0674"/>
    <w:rsid w:val="002E0908"/>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8D4"/>
    <w:rsid w:val="003029E3"/>
    <w:rsid w:val="00303B77"/>
    <w:rsid w:val="00303E4E"/>
    <w:rsid w:val="00304323"/>
    <w:rsid w:val="00304C00"/>
    <w:rsid w:val="00305BF1"/>
    <w:rsid w:val="00305EA7"/>
    <w:rsid w:val="0030707A"/>
    <w:rsid w:val="003075C5"/>
    <w:rsid w:val="0030771B"/>
    <w:rsid w:val="0031015E"/>
    <w:rsid w:val="003102AA"/>
    <w:rsid w:val="003109AF"/>
    <w:rsid w:val="00311725"/>
    <w:rsid w:val="00311CA9"/>
    <w:rsid w:val="00312B05"/>
    <w:rsid w:val="003136AC"/>
    <w:rsid w:val="00313A77"/>
    <w:rsid w:val="00314C38"/>
    <w:rsid w:val="00314FF4"/>
    <w:rsid w:val="00315904"/>
    <w:rsid w:val="00315CEF"/>
    <w:rsid w:val="00317D2E"/>
    <w:rsid w:val="00320370"/>
    <w:rsid w:val="0032178A"/>
    <w:rsid w:val="0032195B"/>
    <w:rsid w:val="003223CA"/>
    <w:rsid w:val="00322926"/>
    <w:rsid w:val="00323C3A"/>
    <w:rsid w:val="003273FD"/>
    <w:rsid w:val="00330482"/>
    <w:rsid w:val="003304B6"/>
    <w:rsid w:val="003315C7"/>
    <w:rsid w:val="003320FC"/>
    <w:rsid w:val="00332177"/>
    <w:rsid w:val="00334710"/>
    <w:rsid w:val="003354C9"/>
    <w:rsid w:val="00336598"/>
    <w:rsid w:val="00336BB9"/>
    <w:rsid w:val="00340C40"/>
    <w:rsid w:val="00343846"/>
    <w:rsid w:val="00343E7C"/>
    <w:rsid w:val="00346ED6"/>
    <w:rsid w:val="003475B3"/>
    <w:rsid w:val="00347F5D"/>
    <w:rsid w:val="00350784"/>
    <w:rsid w:val="00350F19"/>
    <w:rsid w:val="00353DB6"/>
    <w:rsid w:val="00354119"/>
    <w:rsid w:val="00356D98"/>
    <w:rsid w:val="00357BCB"/>
    <w:rsid w:val="00361835"/>
    <w:rsid w:val="00362158"/>
    <w:rsid w:val="003627F1"/>
    <w:rsid w:val="00362E59"/>
    <w:rsid w:val="00363A8B"/>
    <w:rsid w:val="00363F5D"/>
    <w:rsid w:val="00363FAD"/>
    <w:rsid w:val="00364AF6"/>
    <w:rsid w:val="00364DB8"/>
    <w:rsid w:val="00364F2A"/>
    <w:rsid w:val="0036578E"/>
    <w:rsid w:val="00365D91"/>
    <w:rsid w:val="003700D6"/>
    <w:rsid w:val="00370D85"/>
    <w:rsid w:val="0037277A"/>
    <w:rsid w:val="00372BB1"/>
    <w:rsid w:val="0037506C"/>
    <w:rsid w:val="003751C2"/>
    <w:rsid w:val="0037590A"/>
    <w:rsid w:val="00376BD3"/>
    <w:rsid w:val="003773FA"/>
    <w:rsid w:val="00380795"/>
    <w:rsid w:val="003813EC"/>
    <w:rsid w:val="00381E01"/>
    <w:rsid w:val="003820BF"/>
    <w:rsid w:val="00382751"/>
    <w:rsid w:val="0038442D"/>
    <w:rsid w:val="0038539E"/>
    <w:rsid w:val="003864BD"/>
    <w:rsid w:val="003905F5"/>
    <w:rsid w:val="00391641"/>
    <w:rsid w:val="00391A76"/>
    <w:rsid w:val="00391D47"/>
    <w:rsid w:val="003946DC"/>
    <w:rsid w:val="003966EB"/>
    <w:rsid w:val="00396FF3"/>
    <w:rsid w:val="003A086D"/>
    <w:rsid w:val="003A0C09"/>
    <w:rsid w:val="003A31D6"/>
    <w:rsid w:val="003A413E"/>
    <w:rsid w:val="003A462A"/>
    <w:rsid w:val="003A482D"/>
    <w:rsid w:val="003A6B48"/>
    <w:rsid w:val="003A7315"/>
    <w:rsid w:val="003A7331"/>
    <w:rsid w:val="003A786D"/>
    <w:rsid w:val="003A78C1"/>
    <w:rsid w:val="003B0550"/>
    <w:rsid w:val="003B05EC"/>
    <w:rsid w:val="003B0FC4"/>
    <w:rsid w:val="003B33E3"/>
    <w:rsid w:val="003B3685"/>
    <w:rsid w:val="003B4B12"/>
    <w:rsid w:val="003B5F30"/>
    <w:rsid w:val="003B749F"/>
    <w:rsid w:val="003C0843"/>
    <w:rsid w:val="003C0851"/>
    <w:rsid w:val="003C0EBA"/>
    <w:rsid w:val="003C2147"/>
    <w:rsid w:val="003C27D8"/>
    <w:rsid w:val="003C3299"/>
    <w:rsid w:val="003C455F"/>
    <w:rsid w:val="003C53DC"/>
    <w:rsid w:val="003C5728"/>
    <w:rsid w:val="003C57F8"/>
    <w:rsid w:val="003C5D2D"/>
    <w:rsid w:val="003C5F74"/>
    <w:rsid w:val="003C648B"/>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3AE"/>
    <w:rsid w:val="003E3C21"/>
    <w:rsid w:val="003E4040"/>
    <w:rsid w:val="003E4DA6"/>
    <w:rsid w:val="003E552F"/>
    <w:rsid w:val="003E56A5"/>
    <w:rsid w:val="003E59F1"/>
    <w:rsid w:val="003E75A0"/>
    <w:rsid w:val="003E78F7"/>
    <w:rsid w:val="003F14A0"/>
    <w:rsid w:val="003F3AB1"/>
    <w:rsid w:val="003F3F36"/>
    <w:rsid w:val="003F41E0"/>
    <w:rsid w:val="003F45D9"/>
    <w:rsid w:val="003F4917"/>
    <w:rsid w:val="003F503A"/>
    <w:rsid w:val="003F6C25"/>
    <w:rsid w:val="003F71B4"/>
    <w:rsid w:val="003F726D"/>
    <w:rsid w:val="003F74B9"/>
    <w:rsid w:val="004008D2"/>
    <w:rsid w:val="00400E67"/>
    <w:rsid w:val="004011CD"/>
    <w:rsid w:val="00401EC5"/>
    <w:rsid w:val="00402A5E"/>
    <w:rsid w:val="00402E95"/>
    <w:rsid w:val="004031CD"/>
    <w:rsid w:val="00405032"/>
    <w:rsid w:val="00405B3E"/>
    <w:rsid w:val="00407B6B"/>
    <w:rsid w:val="00407C79"/>
    <w:rsid w:val="00407E76"/>
    <w:rsid w:val="00407F02"/>
    <w:rsid w:val="00410228"/>
    <w:rsid w:val="00410510"/>
    <w:rsid w:val="00412830"/>
    <w:rsid w:val="00413B26"/>
    <w:rsid w:val="00413E50"/>
    <w:rsid w:val="00414350"/>
    <w:rsid w:val="00414369"/>
    <w:rsid w:val="00414669"/>
    <w:rsid w:val="0041530E"/>
    <w:rsid w:val="004155ED"/>
    <w:rsid w:val="004160E6"/>
    <w:rsid w:val="00416208"/>
    <w:rsid w:val="0041685C"/>
    <w:rsid w:val="004168DB"/>
    <w:rsid w:val="00417887"/>
    <w:rsid w:val="004203BD"/>
    <w:rsid w:val="00421B49"/>
    <w:rsid w:val="00422B2C"/>
    <w:rsid w:val="00423258"/>
    <w:rsid w:val="0042365A"/>
    <w:rsid w:val="00424EF8"/>
    <w:rsid w:val="004251EC"/>
    <w:rsid w:val="004261D9"/>
    <w:rsid w:val="0042762F"/>
    <w:rsid w:val="00431380"/>
    <w:rsid w:val="004314D0"/>
    <w:rsid w:val="00431A38"/>
    <w:rsid w:val="0043212F"/>
    <w:rsid w:val="00435CF4"/>
    <w:rsid w:val="004369B5"/>
    <w:rsid w:val="00440224"/>
    <w:rsid w:val="00440C11"/>
    <w:rsid w:val="004411B5"/>
    <w:rsid w:val="00441854"/>
    <w:rsid w:val="004422F8"/>
    <w:rsid w:val="0044234C"/>
    <w:rsid w:val="00443680"/>
    <w:rsid w:val="00443922"/>
    <w:rsid w:val="00444056"/>
    <w:rsid w:val="00445872"/>
    <w:rsid w:val="00445B00"/>
    <w:rsid w:val="004463FA"/>
    <w:rsid w:val="0044719E"/>
    <w:rsid w:val="004515EB"/>
    <w:rsid w:val="0045211E"/>
    <w:rsid w:val="004522E4"/>
    <w:rsid w:val="00452343"/>
    <w:rsid w:val="004527ED"/>
    <w:rsid w:val="00452C34"/>
    <w:rsid w:val="0045415B"/>
    <w:rsid w:val="00455D22"/>
    <w:rsid w:val="00456065"/>
    <w:rsid w:val="0045642D"/>
    <w:rsid w:val="00457993"/>
    <w:rsid w:val="00460667"/>
    <w:rsid w:val="00460BCA"/>
    <w:rsid w:val="0046115C"/>
    <w:rsid w:val="00462412"/>
    <w:rsid w:val="00462CA4"/>
    <w:rsid w:val="00462F30"/>
    <w:rsid w:val="0046376F"/>
    <w:rsid w:val="0046409A"/>
    <w:rsid w:val="0046467A"/>
    <w:rsid w:val="004647CC"/>
    <w:rsid w:val="004652C0"/>
    <w:rsid w:val="0046572B"/>
    <w:rsid w:val="00466249"/>
    <w:rsid w:val="004664B9"/>
    <w:rsid w:val="0046750E"/>
    <w:rsid w:val="0047127C"/>
    <w:rsid w:val="00472873"/>
    <w:rsid w:val="00472F0E"/>
    <w:rsid w:val="004749A6"/>
    <w:rsid w:val="00475364"/>
    <w:rsid w:val="0047549D"/>
    <w:rsid w:val="00475D87"/>
    <w:rsid w:val="0047686C"/>
    <w:rsid w:val="00477217"/>
    <w:rsid w:val="00480619"/>
    <w:rsid w:val="00480C96"/>
    <w:rsid w:val="00480D1C"/>
    <w:rsid w:val="00482C31"/>
    <w:rsid w:val="00482FB8"/>
    <w:rsid w:val="0048339F"/>
    <w:rsid w:val="0048428D"/>
    <w:rsid w:val="00484B8D"/>
    <w:rsid w:val="00485812"/>
    <w:rsid w:val="00485EE6"/>
    <w:rsid w:val="00486A62"/>
    <w:rsid w:val="00490EB5"/>
    <w:rsid w:val="00490FF5"/>
    <w:rsid w:val="0049234E"/>
    <w:rsid w:val="00493528"/>
    <w:rsid w:val="0049573A"/>
    <w:rsid w:val="00496016"/>
    <w:rsid w:val="004973C6"/>
    <w:rsid w:val="00497ACA"/>
    <w:rsid w:val="00497CFD"/>
    <w:rsid w:val="004A0508"/>
    <w:rsid w:val="004A22AF"/>
    <w:rsid w:val="004A3C11"/>
    <w:rsid w:val="004A493E"/>
    <w:rsid w:val="004A577A"/>
    <w:rsid w:val="004A577C"/>
    <w:rsid w:val="004A60FC"/>
    <w:rsid w:val="004A6ED4"/>
    <w:rsid w:val="004A71DF"/>
    <w:rsid w:val="004A759D"/>
    <w:rsid w:val="004B197C"/>
    <w:rsid w:val="004B1B02"/>
    <w:rsid w:val="004B3886"/>
    <w:rsid w:val="004B40A9"/>
    <w:rsid w:val="004B477F"/>
    <w:rsid w:val="004B4A60"/>
    <w:rsid w:val="004B4FB5"/>
    <w:rsid w:val="004B5B2E"/>
    <w:rsid w:val="004B5EA2"/>
    <w:rsid w:val="004B5F9E"/>
    <w:rsid w:val="004B69D7"/>
    <w:rsid w:val="004B6B9E"/>
    <w:rsid w:val="004B6C7F"/>
    <w:rsid w:val="004C0093"/>
    <w:rsid w:val="004C0D3F"/>
    <w:rsid w:val="004C0F25"/>
    <w:rsid w:val="004C19E7"/>
    <w:rsid w:val="004C254C"/>
    <w:rsid w:val="004C2FB3"/>
    <w:rsid w:val="004C36EF"/>
    <w:rsid w:val="004C394A"/>
    <w:rsid w:val="004C3E84"/>
    <w:rsid w:val="004C436A"/>
    <w:rsid w:val="004C5623"/>
    <w:rsid w:val="004C6218"/>
    <w:rsid w:val="004C7D94"/>
    <w:rsid w:val="004D0364"/>
    <w:rsid w:val="004D08FF"/>
    <w:rsid w:val="004D094E"/>
    <w:rsid w:val="004D1694"/>
    <w:rsid w:val="004D2197"/>
    <w:rsid w:val="004D2206"/>
    <w:rsid w:val="004D2CB0"/>
    <w:rsid w:val="004D34B0"/>
    <w:rsid w:val="004D7C61"/>
    <w:rsid w:val="004E0120"/>
    <w:rsid w:val="004E01A3"/>
    <w:rsid w:val="004E1D26"/>
    <w:rsid w:val="004E2053"/>
    <w:rsid w:val="004E2B72"/>
    <w:rsid w:val="004E2C69"/>
    <w:rsid w:val="004E2F53"/>
    <w:rsid w:val="004E48C3"/>
    <w:rsid w:val="004E5F51"/>
    <w:rsid w:val="004E6E7E"/>
    <w:rsid w:val="004E7B44"/>
    <w:rsid w:val="004F36F9"/>
    <w:rsid w:val="004F41BD"/>
    <w:rsid w:val="004F44A4"/>
    <w:rsid w:val="004F4C3C"/>
    <w:rsid w:val="004F597E"/>
    <w:rsid w:val="004F6AAE"/>
    <w:rsid w:val="004F6AF7"/>
    <w:rsid w:val="004F7F21"/>
    <w:rsid w:val="00500A8F"/>
    <w:rsid w:val="00500FF6"/>
    <w:rsid w:val="00502774"/>
    <w:rsid w:val="00503397"/>
    <w:rsid w:val="0050436E"/>
    <w:rsid w:val="0050634A"/>
    <w:rsid w:val="00506503"/>
    <w:rsid w:val="00506E3D"/>
    <w:rsid w:val="0050702E"/>
    <w:rsid w:val="005070E5"/>
    <w:rsid w:val="00510209"/>
    <w:rsid w:val="00510C3E"/>
    <w:rsid w:val="00512083"/>
    <w:rsid w:val="00513042"/>
    <w:rsid w:val="00513DCA"/>
    <w:rsid w:val="00514801"/>
    <w:rsid w:val="0051675A"/>
    <w:rsid w:val="00517260"/>
    <w:rsid w:val="00521C63"/>
    <w:rsid w:val="00521E13"/>
    <w:rsid w:val="00522431"/>
    <w:rsid w:val="005225D8"/>
    <w:rsid w:val="00522D87"/>
    <w:rsid w:val="00523110"/>
    <w:rsid w:val="00523360"/>
    <w:rsid w:val="005234AD"/>
    <w:rsid w:val="00523F60"/>
    <w:rsid w:val="00524765"/>
    <w:rsid w:val="00525247"/>
    <w:rsid w:val="00525517"/>
    <w:rsid w:val="00525B50"/>
    <w:rsid w:val="00525D9C"/>
    <w:rsid w:val="00526255"/>
    <w:rsid w:val="00526C51"/>
    <w:rsid w:val="00527068"/>
    <w:rsid w:val="005302D5"/>
    <w:rsid w:val="00530F55"/>
    <w:rsid w:val="00531C57"/>
    <w:rsid w:val="0053358D"/>
    <w:rsid w:val="0053360E"/>
    <w:rsid w:val="005336CF"/>
    <w:rsid w:val="00534290"/>
    <w:rsid w:val="00534881"/>
    <w:rsid w:val="005348D3"/>
    <w:rsid w:val="00534A2C"/>
    <w:rsid w:val="00534E7E"/>
    <w:rsid w:val="00535C6C"/>
    <w:rsid w:val="00535F9B"/>
    <w:rsid w:val="005376FE"/>
    <w:rsid w:val="0054020F"/>
    <w:rsid w:val="005404D6"/>
    <w:rsid w:val="005404F1"/>
    <w:rsid w:val="0054092A"/>
    <w:rsid w:val="00540B28"/>
    <w:rsid w:val="00540CE0"/>
    <w:rsid w:val="005411FD"/>
    <w:rsid w:val="00541DA4"/>
    <w:rsid w:val="00543A4A"/>
    <w:rsid w:val="00543DF0"/>
    <w:rsid w:val="0054420F"/>
    <w:rsid w:val="00544713"/>
    <w:rsid w:val="0054696F"/>
    <w:rsid w:val="00546C29"/>
    <w:rsid w:val="005474CD"/>
    <w:rsid w:val="005475AA"/>
    <w:rsid w:val="005510C2"/>
    <w:rsid w:val="0055471B"/>
    <w:rsid w:val="00554D00"/>
    <w:rsid w:val="0055519D"/>
    <w:rsid w:val="00560DAB"/>
    <w:rsid w:val="00561A3A"/>
    <w:rsid w:val="00562059"/>
    <w:rsid w:val="0056354A"/>
    <w:rsid w:val="005670F0"/>
    <w:rsid w:val="00567707"/>
    <w:rsid w:val="00570CDF"/>
    <w:rsid w:val="0057138C"/>
    <w:rsid w:val="005716CD"/>
    <w:rsid w:val="00572087"/>
    <w:rsid w:val="0057298A"/>
    <w:rsid w:val="00573CF4"/>
    <w:rsid w:val="00574F87"/>
    <w:rsid w:val="005769D4"/>
    <w:rsid w:val="00577FE3"/>
    <w:rsid w:val="005811F7"/>
    <w:rsid w:val="00581730"/>
    <w:rsid w:val="005820EF"/>
    <w:rsid w:val="00584F2C"/>
    <w:rsid w:val="0058692B"/>
    <w:rsid w:val="005872E5"/>
    <w:rsid w:val="00590076"/>
    <w:rsid w:val="00590505"/>
    <w:rsid w:val="0059059C"/>
    <w:rsid w:val="00590B34"/>
    <w:rsid w:val="00590E6F"/>
    <w:rsid w:val="00593022"/>
    <w:rsid w:val="0059457C"/>
    <w:rsid w:val="00594A61"/>
    <w:rsid w:val="00594C59"/>
    <w:rsid w:val="005956C5"/>
    <w:rsid w:val="0059673E"/>
    <w:rsid w:val="005968F1"/>
    <w:rsid w:val="00596AA9"/>
    <w:rsid w:val="005970BE"/>
    <w:rsid w:val="0059781F"/>
    <w:rsid w:val="005A22A6"/>
    <w:rsid w:val="005A2E74"/>
    <w:rsid w:val="005A3B08"/>
    <w:rsid w:val="005A4277"/>
    <w:rsid w:val="005A4842"/>
    <w:rsid w:val="005A4B18"/>
    <w:rsid w:val="005A5816"/>
    <w:rsid w:val="005A5EFC"/>
    <w:rsid w:val="005B01EE"/>
    <w:rsid w:val="005B21D2"/>
    <w:rsid w:val="005B2555"/>
    <w:rsid w:val="005B2673"/>
    <w:rsid w:val="005B2C87"/>
    <w:rsid w:val="005B2E8B"/>
    <w:rsid w:val="005B3329"/>
    <w:rsid w:val="005B3CE9"/>
    <w:rsid w:val="005B4240"/>
    <w:rsid w:val="005B6070"/>
    <w:rsid w:val="005C2D99"/>
    <w:rsid w:val="005C38F9"/>
    <w:rsid w:val="005C3980"/>
    <w:rsid w:val="005C4737"/>
    <w:rsid w:val="005C682F"/>
    <w:rsid w:val="005D03B4"/>
    <w:rsid w:val="005D05CF"/>
    <w:rsid w:val="005D111A"/>
    <w:rsid w:val="005D194E"/>
    <w:rsid w:val="005D2424"/>
    <w:rsid w:val="005D25A8"/>
    <w:rsid w:val="005D2A58"/>
    <w:rsid w:val="005D3A0F"/>
    <w:rsid w:val="005D651A"/>
    <w:rsid w:val="005D7E59"/>
    <w:rsid w:val="005E080E"/>
    <w:rsid w:val="005E0AFE"/>
    <w:rsid w:val="005E0EE6"/>
    <w:rsid w:val="005E13FC"/>
    <w:rsid w:val="005E20D7"/>
    <w:rsid w:val="005E22BF"/>
    <w:rsid w:val="005E4A7D"/>
    <w:rsid w:val="005E50C3"/>
    <w:rsid w:val="005E65B9"/>
    <w:rsid w:val="005E69C3"/>
    <w:rsid w:val="005F01A5"/>
    <w:rsid w:val="005F0752"/>
    <w:rsid w:val="005F2679"/>
    <w:rsid w:val="005F2727"/>
    <w:rsid w:val="005F2A65"/>
    <w:rsid w:val="005F30E3"/>
    <w:rsid w:val="005F40C7"/>
    <w:rsid w:val="005F430B"/>
    <w:rsid w:val="005F540A"/>
    <w:rsid w:val="005F5484"/>
    <w:rsid w:val="005F5766"/>
    <w:rsid w:val="005F5EA6"/>
    <w:rsid w:val="005F6890"/>
    <w:rsid w:val="005F7C41"/>
    <w:rsid w:val="0060179B"/>
    <w:rsid w:val="0060188D"/>
    <w:rsid w:val="0060325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68B5"/>
    <w:rsid w:val="0061707C"/>
    <w:rsid w:val="006206C3"/>
    <w:rsid w:val="0062070B"/>
    <w:rsid w:val="00620730"/>
    <w:rsid w:val="00620B51"/>
    <w:rsid w:val="00621733"/>
    <w:rsid w:val="00621934"/>
    <w:rsid w:val="00621E12"/>
    <w:rsid w:val="00622067"/>
    <w:rsid w:val="0062399F"/>
    <w:rsid w:val="00624A04"/>
    <w:rsid w:val="00624B9F"/>
    <w:rsid w:val="00626CE1"/>
    <w:rsid w:val="00626E23"/>
    <w:rsid w:val="00627470"/>
    <w:rsid w:val="00627C69"/>
    <w:rsid w:val="00630730"/>
    <w:rsid w:val="006309DF"/>
    <w:rsid w:val="00631554"/>
    <w:rsid w:val="00631B08"/>
    <w:rsid w:val="00632C34"/>
    <w:rsid w:val="00633084"/>
    <w:rsid w:val="00633E91"/>
    <w:rsid w:val="00635931"/>
    <w:rsid w:val="00635B3A"/>
    <w:rsid w:val="00635C5C"/>
    <w:rsid w:val="006362F3"/>
    <w:rsid w:val="0063759A"/>
    <w:rsid w:val="00637D58"/>
    <w:rsid w:val="00637F57"/>
    <w:rsid w:val="0064018F"/>
    <w:rsid w:val="00641C48"/>
    <w:rsid w:val="00642623"/>
    <w:rsid w:val="006435E1"/>
    <w:rsid w:val="00643F27"/>
    <w:rsid w:val="00644B93"/>
    <w:rsid w:val="0064558C"/>
    <w:rsid w:val="00645A06"/>
    <w:rsid w:val="00647194"/>
    <w:rsid w:val="00647677"/>
    <w:rsid w:val="006502BA"/>
    <w:rsid w:val="00650F52"/>
    <w:rsid w:val="0065135B"/>
    <w:rsid w:val="00652A15"/>
    <w:rsid w:val="00652C8E"/>
    <w:rsid w:val="00653B5B"/>
    <w:rsid w:val="0065431E"/>
    <w:rsid w:val="00654F1A"/>
    <w:rsid w:val="00655A09"/>
    <w:rsid w:val="00655F26"/>
    <w:rsid w:val="00656D04"/>
    <w:rsid w:val="00656D11"/>
    <w:rsid w:val="0065707E"/>
    <w:rsid w:val="00657241"/>
    <w:rsid w:val="006576D8"/>
    <w:rsid w:val="00657B3E"/>
    <w:rsid w:val="00661C3F"/>
    <w:rsid w:val="006639EF"/>
    <w:rsid w:val="00664E11"/>
    <w:rsid w:val="00665CA7"/>
    <w:rsid w:val="0066655F"/>
    <w:rsid w:val="006667E4"/>
    <w:rsid w:val="00666F7A"/>
    <w:rsid w:val="00670548"/>
    <w:rsid w:val="00672231"/>
    <w:rsid w:val="00673125"/>
    <w:rsid w:val="00673139"/>
    <w:rsid w:val="0067339D"/>
    <w:rsid w:val="00673E40"/>
    <w:rsid w:val="00675D2A"/>
    <w:rsid w:val="00676093"/>
    <w:rsid w:val="00677677"/>
    <w:rsid w:val="00677783"/>
    <w:rsid w:val="006805B6"/>
    <w:rsid w:val="00681402"/>
    <w:rsid w:val="00682C13"/>
    <w:rsid w:val="006831A3"/>
    <w:rsid w:val="00684604"/>
    <w:rsid w:val="00684700"/>
    <w:rsid w:val="0068500F"/>
    <w:rsid w:val="00685D47"/>
    <w:rsid w:val="0068609F"/>
    <w:rsid w:val="00686FA1"/>
    <w:rsid w:val="00690237"/>
    <w:rsid w:val="006907FB"/>
    <w:rsid w:val="006919F0"/>
    <w:rsid w:val="00691FDD"/>
    <w:rsid w:val="00691FFF"/>
    <w:rsid w:val="0069365D"/>
    <w:rsid w:val="00693D12"/>
    <w:rsid w:val="0069493C"/>
    <w:rsid w:val="006959BB"/>
    <w:rsid w:val="00695EB4"/>
    <w:rsid w:val="00696091"/>
    <w:rsid w:val="0069720B"/>
    <w:rsid w:val="006A18A1"/>
    <w:rsid w:val="006A2482"/>
    <w:rsid w:val="006A41AC"/>
    <w:rsid w:val="006A4EBF"/>
    <w:rsid w:val="006A54E0"/>
    <w:rsid w:val="006A5582"/>
    <w:rsid w:val="006A5BFE"/>
    <w:rsid w:val="006A67D0"/>
    <w:rsid w:val="006A70C9"/>
    <w:rsid w:val="006A7AAA"/>
    <w:rsid w:val="006A7BFB"/>
    <w:rsid w:val="006B0739"/>
    <w:rsid w:val="006B1B3B"/>
    <w:rsid w:val="006B342F"/>
    <w:rsid w:val="006B3E68"/>
    <w:rsid w:val="006B6884"/>
    <w:rsid w:val="006B7475"/>
    <w:rsid w:val="006C0E24"/>
    <w:rsid w:val="006C2BE1"/>
    <w:rsid w:val="006C370C"/>
    <w:rsid w:val="006C3E81"/>
    <w:rsid w:val="006C524C"/>
    <w:rsid w:val="006C57E5"/>
    <w:rsid w:val="006C6716"/>
    <w:rsid w:val="006C69D5"/>
    <w:rsid w:val="006C6FB0"/>
    <w:rsid w:val="006C70CC"/>
    <w:rsid w:val="006C7FDB"/>
    <w:rsid w:val="006D107D"/>
    <w:rsid w:val="006D1B08"/>
    <w:rsid w:val="006D1B32"/>
    <w:rsid w:val="006D1BC4"/>
    <w:rsid w:val="006D2809"/>
    <w:rsid w:val="006D4732"/>
    <w:rsid w:val="006D48B3"/>
    <w:rsid w:val="006D4B20"/>
    <w:rsid w:val="006D5E14"/>
    <w:rsid w:val="006D65C7"/>
    <w:rsid w:val="006E0293"/>
    <w:rsid w:val="006E0FB4"/>
    <w:rsid w:val="006E1196"/>
    <w:rsid w:val="006E1268"/>
    <w:rsid w:val="006E20BA"/>
    <w:rsid w:val="006E354B"/>
    <w:rsid w:val="006E3DF4"/>
    <w:rsid w:val="006E47C9"/>
    <w:rsid w:val="006E4BA2"/>
    <w:rsid w:val="006E52E6"/>
    <w:rsid w:val="006E5C99"/>
    <w:rsid w:val="006E5DC8"/>
    <w:rsid w:val="006E696C"/>
    <w:rsid w:val="006E73F9"/>
    <w:rsid w:val="006F0BE2"/>
    <w:rsid w:val="006F1E72"/>
    <w:rsid w:val="006F20D5"/>
    <w:rsid w:val="006F3021"/>
    <w:rsid w:val="006F3BF0"/>
    <w:rsid w:val="006F5504"/>
    <w:rsid w:val="006F6106"/>
    <w:rsid w:val="006F7EA9"/>
    <w:rsid w:val="00700F62"/>
    <w:rsid w:val="00701E0D"/>
    <w:rsid w:val="00701EE8"/>
    <w:rsid w:val="007027E8"/>
    <w:rsid w:val="007031DD"/>
    <w:rsid w:val="00703C8B"/>
    <w:rsid w:val="00703D01"/>
    <w:rsid w:val="00704276"/>
    <w:rsid w:val="007049B4"/>
    <w:rsid w:val="00705BBF"/>
    <w:rsid w:val="0070646E"/>
    <w:rsid w:val="007065B5"/>
    <w:rsid w:val="00710776"/>
    <w:rsid w:val="00711584"/>
    <w:rsid w:val="00712468"/>
    <w:rsid w:val="007125D1"/>
    <w:rsid w:val="00712867"/>
    <w:rsid w:val="00712D2C"/>
    <w:rsid w:val="0071305A"/>
    <w:rsid w:val="0071375D"/>
    <w:rsid w:val="0071376F"/>
    <w:rsid w:val="00713E7C"/>
    <w:rsid w:val="00714221"/>
    <w:rsid w:val="00715820"/>
    <w:rsid w:val="00715F1C"/>
    <w:rsid w:val="007160E3"/>
    <w:rsid w:val="00717030"/>
    <w:rsid w:val="00717BFF"/>
    <w:rsid w:val="007225B8"/>
    <w:rsid w:val="00722852"/>
    <w:rsid w:val="007250C6"/>
    <w:rsid w:val="007269EA"/>
    <w:rsid w:val="00727ABD"/>
    <w:rsid w:val="00730043"/>
    <w:rsid w:val="00730F0D"/>
    <w:rsid w:val="00731191"/>
    <w:rsid w:val="00731C43"/>
    <w:rsid w:val="00732384"/>
    <w:rsid w:val="00732FA1"/>
    <w:rsid w:val="00733A24"/>
    <w:rsid w:val="00735705"/>
    <w:rsid w:val="00735B85"/>
    <w:rsid w:val="00736E81"/>
    <w:rsid w:val="00740FAC"/>
    <w:rsid w:val="0074100D"/>
    <w:rsid w:val="007418B7"/>
    <w:rsid w:val="00741AE6"/>
    <w:rsid w:val="00743A01"/>
    <w:rsid w:val="00744028"/>
    <w:rsid w:val="0074443B"/>
    <w:rsid w:val="00744DCA"/>
    <w:rsid w:val="00745845"/>
    <w:rsid w:val="00745DAF"/>
    <w:rsid w:val="0074642A"/>
    <w:rsid w:val="007505B5"/>
    <w:rsid w:val="00751C68"/>
    <w:rsid w:val="007523EB"/>
    <w:rsid w:val="0075240E"/>
    <w:rsid w:val="00752F9D"/>
    <w:rsid w:val="007534A4"/>
    <w:rsid w:val="007536E1"/>
    <w:rsid w:val="00753D9C"/>
    <w:rsid w:val="00754621"/>
    <w:rsid w:val="007571FE"/>
    <w:rsid w:val="007626E0"/>
    <w:rsid w:val="00762CCF"/>
    <w:rsid w:val="00764AC4"/>
    <w:rsid w:val="00765173"/>
    <w:rsid w:val="00766429"/>
    <w:rsid w:val="0076715C"/>
    <w:rsid w:val="0076792C"/>
    <w:rsid w:val="0077033B"/>
    <w:rsid w:val="00770E34"/>
    <w:rsid w:val="00770F9C"/>
    <w:rsid w:val="007728D1"/>
    <w:rsid w:val="00773208"/>
    <w:rsid w:val="00773AE8"/>
    <w:rsid w:val="00774E3F"/>
    <w:rsid w:val="00774F62"/>
    <w:rsid w:val="00775348"/>
    <w:rsid w:val="007754BF"/>
    <w:rsid w:val="0077632D"/>
    <w:rsid w:val="007767BE"/>
    <w:rsid w:val="007807CB"/>
    <w:rsid w:val="0078170C"/>
    <w:rsid w:val="00782884"/>
    <w:rsid w:val="007828B3"/>
    <w:rsid w:val="00783772"/>
    <w:rsid w:val="007859B2"/>
    <w:rsid w:val="00785A38"/>
    <w:rsid w:val="00785EB0"/>
    <w:rsid w:val="007876B9"/>
    <w:rsid w:val="007912A0"/>
    <w:rsid w:val="00793C90"/>
    <w:rsid w:val="00794373"/>
    <w:rsid w:val="0079671B"/>
    <w:rsid w:val="007A02AB"/>
    <w:rsid w:val="007A0C4C"/>
    <w:rsid w:val="007A0C94"/>
    <w:rsid w:val="007A10C6"/>
    <w:rsid w:val="007A2325"/>
    <w:rsid w:val="007A26E9"/>
    <w:rsid w:val="007A2F46"/>
    <w:rsid w:val="007A3542"/>
    <w:rsid w:val="007A398A"/>
    <w:rsid w:val="007A7B8F"/>
    <w:rsid w:val="007A7CE8"/>
    <w:rsid w:val="007B019E"/>
    <w:rsid w:val="007B0EA6"/>
    <w:rsid w:val="007B173E"/>
    <w:rsid w:val="007B1CB2"/>
    <w:rsid w:val="007B374F"/>
    <w:rsid w:val="007B427D"/>
    <w:rsid w:val="007B44B8"/>
    <w:rsid w:val="007B4BBB"/>
    <w:rsid w:val="007B5A0D"/>
    <w:rsid w:val="007B5AD5"/>
    <w:rsid w:val="007B7375"/>
    <w:rsid w:val="007B7629"/>
    <w:rsid w:val="007B797A"/>
    <w:rsid w:val="007C05F8"/>
    <w:rsid w:val="007C071D"/>
    <w:rsid w:val="007C0A2B"/>
    <w:rsid w:val="007C15BB"/>
    <w:rsid w:val="007C1C7E"/>
    <w:rsid w:val="007C2752"/>
    <w:rsid w:val="007C2F81"/>
    <w:rsid w:val="007C3185"/>
    <w:rsid w:val="007C337F"/>
    <w:rsid w:val="007C363D"/>
    <w:rsid w:val="007C3D23"/>
    <w:rsid w:val="007C7DE9"/>
    <w:rsid w:val="007D079A"/>
    <w:rsid w:val="007D105A"/>
    <w:rsid w:val="007D12A1"/>
    <w:rsid w:val="007D2B5E"/>
    <w:rsid w:val="007D33B2"/>
    <w:rsid w:val="007D345E"/>
    <w:rsid w:val="007D3609"/>
    <w:rsid w:val="007D40D4"/>
    <w:rsid w:val="007D48E6"/>
    <w:rsid w:val="007D4C31"/>
    <w:rsid w:val="007D56A2"/>
    <w:rsid w:val="007D69AB"/>
    <w:rsid w:val="007D6B1C"/>
    <w:rsid w:val="007D7A4E"/>
    <w:rsid w:val="007E0832"/>
    <w:rsid w:val="007E0DE9"/>
    <w:rsid w:val="007E201B"/>
    <w:rsid w:val="007E2AEF"/>
    <w:rsid w:val="007E2DEB"/>
    <w:rsid w:val="007E3FCF"/>
    <w:rsid w:val="007E44A0"/>
    <w:rsid w:val="007E4DF6"/>
    <w:rsid w:val="007E7F77"/>
    <w:rsid w:val="007F4CAF"/>
    <w:rsid w:val="007F521E"/>
    <w:rsid w:val="007F7C8A"/>
    <w:rsid w:val="008014EF"/>
    <w:rsid w:val="00801CBC"/>
    <w:rsid w:val="00803322"/>
    <w:rsid w:val="00805EC0"/>
    <w:rsid w:val="008073E6"/>
    <w:rsid w:val="008078D5"/>
    <w:rsid w:val="00811A1E"/>
    <w:rsid w:val="00812B10"/>
    <w:rsid w:val="00812F33"/>
    <w:rsid w:val="00813C83"/>
    <w:rsid w:val="00813D68"/>
    <w:rsid w:val="00814B5E"/>
    <w:rsid w:val="00816B3A"/>
    <w:rsid w:val="0081774A"/>
    <w:rsid w:val="00820B76"/>
    <w:rsid w:val="00821415"/>
    <w:rsid w:val="00821F0A"/>
    <w:rsid w:val="00822316"/>
    <w:rsid w:val="00822A35"/>
    <w:rsid w:val="00824450"/>
    <w:rsid w:val="00824D6E"/>
    <w:rsid w:val="00825AE8"/>
    <w:rsid w:val="00826208"/>
    <w:rsid w:val="008266E0"/>
    <w:rsid w:val="00826B88"/>
    <w:rsid w:val="00831CB7"/>
    <w:rsid w:val="00831CCC"/>
    <w:rsid w:val="00834B52"/>
    <w:rsid w:val="00834E4E"/>
    <w:rsid w:val="00836303"/>
    <w:rsid w:val="00842CE8"/>
    <w:rsid w:val="008430E5"/>
    <w:rsid w:val="0084454B"/>
    <w:rsid w:val="00846FBA"/>
    <w:rsid w:val="00847BA0"/>
    <w:rsid w:val="00850697"/>
    <w:rsid w:val="00852B7E"/>
    <w:rsid w:val="008532AF"/>
    <w:rsid w:val="00854399"/>
    <w:rsid w:val="00854FBC"/>
    <w:rsid w:val="0085552D"/>
    <w:rsid w:val="0085588F"/>
    <w:rsid w:val="0085737D"/>
    <w:rsid w:val="00860562"/>
    <w:rsid w:val="00860C36"/>
    <w:rsid w:val="00860E5C"/>
    <w:rsid w:val="0086453E"/>
    <w:rsid w:val="00864E65"/>
    <w:rsid w:val="008673BE"/>
    <w:rsid w:val="00867BE9"/>
    <w:rsid w:val="008703A1"/>
    <w:rsid w:val="00870779"/>
    <w:rsid w:val="008707AE"/>
    <w:rsid w:val="00871785"/>
    <w:rsid w:val="008728D5"/>
    <w:rsid w:val="0087383C"/>
    <w:rsid w:val="0087718F"/>
    <w:rsid w:val="00877BB4"/>
    <w:rsid w:val="00877C55"/>
    <w:rsid w:val="00880BB3"/>
    <w:rsid w:val="00884164"/>
    <w:rsid w:val="00884FF5"/>
    <w:rsid w:val="0088604D"/>
    <w:rsid w:val="008865AC"/>
    <w:rsid w:val="00886F6C"/>
    <w:rsid w:val="008875BA"/>
    <w:rsid w:val="00887849"/>
    <w:rsid w:val="00887F7B"/>
    <w:rsid w:val="00890DC5"/>
    <w:rsid w:val="00890F57"/>
    <w:rsid w:val="00890FCA"/>
    <w:rsid w:val="00891728"/>
    <w:rsid w:val="008920A0"/>
    <w:rsid w:val="00893690"/>
    <w:rsid w:val="00893947"/>
    <w:rsid w:val="00893B52"/>
    <w:rsid w:val="00894B26"/>
    <w:rsid w:val="00894E11"/>
    <w:rsid w:val="0089501C"/>
    <w:rsid w:val="00895D59"/>
    <w:rsid w:val="00895E1C"/>
    <w:rsid w:val="0089679B"/>
    <w:rsid w:val="008979C3"/>
    <w:rsid w:val="00897B3A"/>
    <w:rsid w:val="00897E83"/>
    <w:rsid w:val="008A081B"/>
    <w:rsid w:val="008A4D30"/>
    <w:rsid w:val="008A6E7C"/>
    <w:rsid w:val="008A7727"/>
    <w:rsid w:val="008A7B95"/>
    <w:rsid w:val="008B03AA"/>
    <w:rsid w:val="008B0585"/>
    <w:rsid w:val="008B0A03"/>
    <w:rsid w:val="008B13C2"/>
    <w:rsid w:val="008B1C9D"/>
    <w:rsid w:val="008B365F"/>
    <w:rsid w:val="008B3A49"/>
    <w:rsid w:val="008B4041"/>
    <w:rsid w:val="008B48D2"/>
    <w:rsid w:val="008B512E"/>
    <w:rsid w:val="008B5E01"/>
    <w:rsid w:val="008C16E2"/>
    <w:rsid w:val="008C1E44"/>
    <w:rsid w:val="008C45E5"/>
    <w:rsid w:val="008C6912"/>
    <w:rsid w:val="008C6F71"/>
    <w:rsid w:val="008C6FC6"/>
    <w:rsid w:val="008C7232"/>
    <w:rsid w:val="008C7454"/>
    <w:rsid w:val="008D1054"/>
    <w:rsid w:val="008D16AC"/>
    <w:rsid w:val="008D1A42"/>
    <w:rsid w:val="008D1CE1"/>
    <w:rsid w:val="008D390C"/>
    <w:rsid w:val="008D484E"/>
    <w:rsid w:val="008D4986"/>
    <w:rsid w:val="008D4A42"/>
    <w:rsid w:val="008D60F9"/>
    <w:rsid w:val="008D6489"/>
    <w:rsid w:val="008D6F50"/>
    <w:rsid w:val="008D7685"/>
    <w:rsid w:val="008E09D9"/>
    <w:rsid w:val="008E0DBB"/>
    <w:rsid w:val="008E1147"/>
    <w:rsid w:val="008E1640"/>
    <w:rsid w:val="008E1AA6"/>
    <w:rsid w:val="008E1EC6"/>
    <w:rsid w:val="008E27EC"/>
    <w:rsid w:val="008E491A"/>
    <w:rsid w:val="008E597A"/>
    <w:rsid w:val="008E6089"/>
    <w:rsid w:val="008E61D2"/>
    <w:rsid w:val="008E6E60"/>
    <w:rsid w:val="008E75C9"/>
    <w:rsid w:val="008E77DA"/>
    <w:rsid w:val="008F027B"/>
    <w:rsid w:val="008F0D75"/>
    <w:rsid w:val="008F17D6"/>
    <w:rsid w:val="008F409C"/>
    <w:rsid w:val="008F4292"/>
    <w:rsid w:val="008F45DF"/>
    <w:rsid w:val="008F5218"/>
    <w:rsid w:val="008F6307"/>
    <w:rsid w:val="008F6438"/>
    <w:rsid w:val="008F72BC"/>
    <w:rsid w:val="008F758A"/>
    <w:rsid w:val="008F7772"/>
    <w:rsid w:val="008F7E68"/>
    <w:rsid w:val="00900A5F"/>
    <w:rsid w:val="00902A57"/>
    <w:rsid w:val="00902CAF"/>
    <w:rsid w:val="00902F3E"/>
    <w:rsid w:val="0090314D"/>
    <w:rsid w:val="00903842"/>
    <w:rsid w:val="009047DE"/>
    <w:rsid w:val="009051FD"/>
    <w:rsid w:val="00905321"/>
    <w:rsid w:val="009053C9"/>
    <w:rsid w:val="009054A6"/>
    <w:rsid w:val="00905B30"/>
    <w:rsid w:val="0090717D"/>
    <w:rsid w:val="00910BEC"/>
    <w:rsid w:val="009139E7"/>
    <w:rsid w:val="00913A5E"/>
    <w:rsid w:val="00915CCE"/>
    <w:rsid w:val="00916106"/>
    <w:rsid w:val="00916368"/>
    <w:rsid w:val="009169EE"/>
    <w:rsid w:val="0092027F"/>
    <w:rsid w:val="009220A7"/>
    <w:rsid w:val="00922816"/>
    <w:rsid w:val="00924095"/>
    <w:rsid w:val="009248D2"/>
    <w:rsid w:val="00925C55"/>
    <w:rsid w:val="00931C52"/>
    <w:rsid w:val="00931CC4"/>
    <w:rsid w:val="00932056"/>
    <w:rsid w:val="009333CC"/>
    <w:rsid w:val="00933837"/>
    <w:rsid w:val="009342F0"/>
    <w:rsid w:val="00934445"/>
    <w:rsid w:val="00934749"/>
    <w:rsid w:val="00934C41"/>
    <w:rsid w:val="00935217"/>
    <w:rsid w:val="00935BF4"/>
    <w:rsid w:val="00936373"/>
    <w:rsid w:val="00936C5E"/>
    <w:rsid w:val="009413CA"/>
    <w:rsid w:val="00941BCC"/>
    <w:rsid w:val="00941C59"/>
    <w:rsid w:val="00941D0C"/>
    <w:rsid w:val="00942174"/>
    <w:rsid w:val="0094517C"/>
    <w:rsid w:val="0094531A"/>
    <w:rsid w:val="009461EE"/>
    <w:rsid w:val="00947ABA"/>
    <w:rsid w:val="00947B39"/>
    <w:rsid w:val="0095095D"/>
    <w:rsid w:val="0095248C"/>
    <w:rsid w:val="00953101"/>
    <w:rsid w:val="009533FB"/>
    <w:rsid w:val="00954196"/>
    <w:rsid w:val="0095419D"/>
    <w:rsid w:val="00954BDE"/>
    <w:rsid w:val="00954CD7"/>
    <w:rsid w:val="00956D33"/>
    <w:rsid w:val="00957CFA"/>
    <w:rsid w:val="00957D88"/>
    <w:rsid w:val="00961D2E"/>
    <w:rsid w:val="00962234"/>
    <w:rsid w:val="00962C00"/>
    <w:rsid w:val="00962D6A"/>
    <w:rsid w:val="00962DAB"/>
    <w:rsid w:val="009648D6"/>
    <w:rsid w:val="0096570F"/>
    <w:rsid w:val="009661B9"/>
    <w:rsid w:val="0096659C"/>
    <w:rsid w:val="0096695B"/>
    <w:rsid w:val="00966DF0"/>
    <w:rsid w:val="00967F87"/>
    <w:rsid w:val="009707B0"/>
    <w:rsid w:val="009711FC"/>
    <w:rsid w:val="0097152F"/>
    <w:rsid w:val="0097197B"/>
    <w:rsid w:val="0097256E"/>
    <w:rsid w:val="00972812"/>
    <w:rsid w:val="00973660"/>
    <w:rsid w:val="00973F76"/>
    <w:rsid w:val="009749C8"/>
    <w:rsid w:val="0097628E"/>
    <w:rsid w:val="00977239"/>
    <w:rsid w:val="009774B3"/>
    <w:rsid w:val="00977A47"/>
    <w:rsid w:val="0098006E"/>
    <w:rsid w:val="00980529"/>
    <w:rsid w:val="00980ECE"/>
    <w:rsid w:val="0098198F"/>
    <w:rsid w:val="00981D27"/>
    <w:rsid w:val="0098240C"/>
    <w:rsid w:val="00982975"/>
    <w:rsid w:val="00983C1F"/>
    <w:rsid w:val="009864F2"/>
    <w:rsid w:val="0098686A"/>
    <w:rsid w:val="00986992"/>
    <w:rsid w:val="00986C22"/>
    <w:rsid w:val="009870D6"/>
    <w:rsid w:val="00987D1B"/>
    <w:rsid w:val="00990A37"/>
    <w:rsid w:val="00992C31"/>
    <w:rsid w:val="00993457"/>
    <w:rsid w:val="00993EE3"/>
    <w:rsid w:val="009950D5"/>
    <w:rsid w:val="00995C84"/>
    <w:rsid w:val="00995F4A"/>
    <w:rsid w:val="00996B53"/>
    <w:rsid w:val="00997540"/>
    <w:rsid w:val="009976FF"/>
    <w:rsid w:val="009A0228"/>
    <w:rsid w:val="009A178C"/>
    <w:rsid w:val="009A1BCD"/>
    <w:rsid w:val="009A1FCB"/>
    <w:rsid w:val="009A3876"/>
    <w:rsid w:val="009A3977"/>
    <w:rsid w:val="009A3EB3"/>
    <w:rsid w:val="009A5254"/>
    <w:rsid w:val="009A5567"/>
    <w:rsid w:val="009B247E"/>
    <w:rsid w:val="009B2736"/>
    <w:rsid w:val="009B2955"/>
    <w:rsid w:val="009B298A"/>
    <w:rsid w:val="009B49E8"/>
    <w:rsid w:val="009B58F2"/>
    <w:rsid w:val="009B5DEE"/>
    <w:rsid w:val="009B6C1D"/>
    <w:rsid w:val="009C08F3"/>
    <w:rsid w:val="009C0EC9"/>
    <w:rsid w:val="009C203A"/>
    <w:rsid w:val="009C20DB"/>
    <w:rsid w:val="009C377E"/>
    <w:rsid w:val="009C3BFE"/>
    <w:rsid w:val="009C3CE5"/>
    <w:rsid w:val="009C4813"/>
    <w:rsid w:val="009C4B68"/>
    <w:rsid w:val="009C4DD5"/>
    <w:rsid w:val="009C5864"/>
    <w:rsid w:val="009C77D4"/>
    <w:rsid w:val="009C7D96"/>
    <w:rsid w:val="009D0B22"/>
    <w:rsid w:val="009D0B6C"/>
    <w:rsid w:val="009D1FEC"/>
    <w:rsid w:val="009D4511"/>
    <w:rsid w:val="009D4B18"/>
    <w:rsid w:val="009D538A"/>
    <w:rsid w:val="009D55D3"/>
    <w:rsid w:val="009D5BEA"/>
    <w:rsid w:val="009D60F0"/>
    <w:rsid w:val="009D7F3C"/>
    <w:rsid w:val="009E2316"/>
    <w:rsid w:val="009E27C8"/>
    <w:rsid w:val="009E2C47"/>
    <w:rsid w:val="009E4185"/>
    <w:rsid w:val="009E52CF"/>
    <w:rsid w:val="009E588E"/>
    <w:rsid w:val="009E5F95"/>
    <w:rsid w:val="009F10B2"/>
    <w:rsid w:val="009F1F47"/>
    <w:rsid w:val="009F2087"/>
    <w:rsid w:val="009F29AD"/>
    <w:rsid w:val="009F2E01"/>
    <w:rsid w:val="009F2F76"/>
    <w:rsid w:val="009F32E5"/>
    <w:rsid w:val="009F4EAA"/>
    <w:rsid w:val="009F4EB8"/>
    <w:rsid w:val="009F5A0F"/>
    <w:rsid w:val="009F70F9"/>
    <w:rsid w:val="00A01259"/>
    <w:rsid w:val="00A01609"/>
    <w:rsid w:val="00A01F6F"/>
    <w:rsid w:val="00A0278E"/>
    <w:rsid w:val="00A02B39"/>
    <w:rsid w:val="00A03D7B"/>
    <w:rsid w:val="00A06810"/>
    <w:rsid w:val="00A06EE3"/>
    <w:rsid w:val="00A1264A"/>
    <w:rsid w:val="00A12E15"/>
    <w:rsid w:val="00A13227"/>
    <w:rsid w:val="00A13513"/>
    <w:rsid w:val="00A13944"/>
    <w:rsid w:val="00A14039"/>
    <w:rsid w:val="00A149E5"/>
    <w:rsid w:val="00A14DD1"/>
    <w:rsid w:val="00A157EA"/>
    <w:rsid w:val="00A16828"/>
    <w:rsid w:val="00A17431"/>
    <w:rsid w:val="00A20361"/>
    <w:rsid w:val="00A20977"/>
    <w:rsid w:val="00A20AE0"/>
    <w:rsid w:val="00A23984"/>
    <w:rsid w:val="00A23F57"/>
    <w:rsid w:val="00A2609B"/>
    <w:rsid w:val="00A26189"/>
    <w:rsid w:val="00A26DA4"/>
    <w:rsid w:val="00A27522"/>
    <w:rsid w:val="00A27BCC"/>
    <w:rsid w:val="00A31A92"/>
    <w:rsid w:val="00A31B53"/>
    <w:rsid w:val="00A31B65"/>
    <w:rsid w:val="00A3241E"/>
    <w:rsid w:val="00A32C77"/>
    <w:rsid w:val="00A35C6C"/>
    <w:rsid w:val="00A35C6D"/>
    <w:rsid w:val="00A36030"/>
    <w:rsid w:val="00A36510"/>
    <w:rsid w:val="00A37515"/>
    <w:rsid w:val="00A40AEC"/>
    <w:rsid w:val="00A43433"/>
    <w:rsid w:val="00A43757"/>
    <w:rsid w:val="00A4379E"/>
    <w:rsid w:val="00A445DA"/>
    <w:rsid w:val="00A44B6E"/>
    <w:rsid w:val="00A4520D"/>
    <w:rsid w:val="00A47A68"/>
    <w:rsid w:val="00A50456"/>
    <w:rsid w:val="00A50528"/>
    <w:rsid w:val="00A5058C"/>
    <w:rsid w:val="00A50D8B"/>
    <w:rsid w:val="00A5181A"/>
    <w:rsid w:val="00A51CC8"/>
    <w:rsid w:val="00A529A9"/>
    <w:rsid w:val="00A53125"/>
    <w:rsid w:val="00A53300"/>
    <w:rsid w:val="00A54E0A"/>
    <w:rsid w:val="00A54EAB"/>
    <w:rsid w:val="00A559A0"/>
    <w:rsid w:val="00A55B51"/>
    <w:rsid w:val="00A56D5B"/>
    <w:rsid w:val="00A57EE7"/>
    <w:rsid w:val="00A605FC"/>
    <w:rsid w:val="00A6122A"/>
    <w:rsid w:val="00A61493"/>
    <w:rsid w:val="00A61CD7"/>
    <w:rsid w:val="00A61F07"/>
    <w:rsid w:val="00A620E5"/>
    <w:rsid w:val="00A62756"/>
    <w:rsid w:val="00A62FE6"/>
    <w:rsid w:val="00A63123"/>
    <w:rsid w:val="00A63661"/>
    <w:rsid w:val="00A63D3B"/>
    <w:rsid w:val="00A63FC1"/>
    <w:rsid w:val="00A64D4E"/>
    <w:rsid w:val="00A65475"/>
    <w:rsid w:val="00A65789"/>
    <w:rsid w:val="00A65B20"/>
    <w:rsid w:val="00A65F0D"/>
    <w:rsid w:val="00A66641"/>
    <w:rsid w:val="00A669E7"/>
    <w:rsid w:val="00A67B44"/>
    <w:rsid w:val="00A70B23"/>
    <w:rsid w:val="00A712CB"/>
    <w:rsid w:val="00A7343A"/>
    <w:rsid w:val="00A73676"/>
    <w:rsid w:val="00A74B6C"/>
    <w:rsid w:val="00A757DB"/>
    <w:rsid w:val="00A7795D"/>
    <w:rsid w:val="00A77B1C"/>
    <w:rsid w:val="00A8044F"/>
    <w:rsid w:val="00A81947"/>
    <w:rsid w:val="00A81EF1"/>
    <w:rsid w:val="00A831A4"/>
    <w:rsid w:val="00A831FA"/>
    <w:rsid w:val="00A8569F"/>
    <w:rsid w:val="00A85FF4"/>
    <w:rsid w:val="00A86290"/>
    <w:rsid w:val="00A86F63"/>
    <w:rsid w:val="00A87109"/>
    <w:rsid w:val="00A873BE"/>
    <w:rsid w:val="00A87779"/>
    <w:rsid w:val="00A90B77"/>
    <w:rsid w:val="00A90E72"/>
    <w:rsid w:val="00A90ED1"/>
    <w:rsid w:val="00A9273F"/>
    <w:rsid w:val="00A927FA"/>
    <w:rsid w:val="00A9310C"/>
    <w:rsid w:val="00A94413"/>
    <w:rsid w:val="00A955F0"/>
    <w:rsid w:val="00A95AA7"/>
    <w:rsid w:val="00A95D47"/>
    <w:rsid w:val="00A9635C"/>
    <w:rsid w:val="00A964C6"/>
    <w:rsid w:val="00AA01EB"/>
    <w:rsid w:val="00AA1403"/>
    <w:rsid w:val="00AA221D"/>
    <w:rsid w:val="00AA35B7"/>
    <w:rsid w:val="00AA3884"/>
    <w:rsid w:val="00AA4E29"/>
    <w:rsid w:val="00AA68AC"/>
    <w:rsid w:val="00AA797E"/>
    <w:rsid w:val="00AB26BD"/>
    <w:rsid w:val="00AB26FC"/>
    <w:rsid w:val="00AB4651"/>
    <w:rsid w:val="00AB48DB"/>
    <w:rsid w:val="00AB59F5"/>
    <w:rsid w:val="00AB5E32"/>
    <w:rsid w:val="00AB6354"/>
    <w:rsid w:val="00AB6C02"/>
    <w:rsid w:val="00AB78CF"/>
    <w:rsid w:val="00AB7D62"/>
    <w:rsid w:val="00AC1DD1"/>
    <w:rsid w:val="00AC31BE"/>
    <w:rsid w:val="00AC49AE"/>
    <w:rsid w:val="00AC4C92"/>
    <w:rsid w:val="00AC5305"/>
    <w:rsid w:val="00AC6196"/>
    <w:rsid w:val="00AC6E8A"/>
    <w:rsid w:val="00AC7EEA"/>
    <w:rsid w:val="00AD0637"/>
    <w:rsid w:val="00AD07A2"/>
    <w:rsid w:val="00AD1E48"/>
    <w:rsid w:val="00AD2167"/>
    <w:rsid w:val="00AD3554"/>
    <w:rsid w:val="00AD44A1"/>
    <w:rsid w:val="00AD5040"/>
    <w:rsid w:val="00AD5144"/>
    <w:rsid w:val="00AD5255"/>
    <w:rsid w:val="00AD5BD1"/>
    <w:rsid w:val="00AD6EDD"/>
    <w:rsid w:val="00AD7429"/>
    <w:rsid w:val="00AE0198"/>
    <w:rsid w:val="00AE1501"/>
    <w:rsid w:val="00AE2A95"/>
    <w:rsid w:val="00AE3DE2"/>
    <w:rsid w:val="00AE41A9"/>
    <w:rsid w:val="00AE4635"/>
    <w:rsid w:val="00AE4BF3"/>
    <w:rsid w:val="00AE4F9F"/>
    <w:rsid w:val="00AE51F2"/>
    <w:rsid w:val="00AE5588"/>
    <w:rsid w:val="00AE5C73"/>
    <w:rsid w:val="00AE5EAA"/>
    <w:rsid w:val="00AE646D"/>
    <w:rsid w:val="00AE663A"/>
    <w:rsid w:val="00AE6913"/>
    <w:rsid w:val="00AE6FD2"/>
    <w:rsid w:val="00AE7084"/>
    <w:rsid w:val="00AE75E6"/>
    <w:rsid w:val="00AE797D"/>
    <w:rsid w:val="00AE7CD7"/>
    <w:rsid w:val="00AF0454"/>
    <w:rsid w:val="00AF1060"/>
    <w:rsid w:val="00AF1497"/>
    <w:rsid w:val="00AF1FAF"/>
    <w:rsid w:val="00AF2E57"/>
    <w:rsid w:val="00AF3030"/>
    <w:rsid w:val="00AF3FCE"/>
    <w:rsid w:val="00AF4053"/>
    <w:rsid w:val="00AF428B"/>
    <w:rsid w:val="00AF42CB"/>
    <w:rsid w:val="00AF5115"/>
    <w:rsid w:val="00AF6DBA"/>
    <w:rsid w:val="00AF78E6"/>
    <w:rsid w:val="00B00905"/>
    <w:rsid w:val="00B0145F"/>
    <w:rsid w:val="00B02010"/>
    <w:rsid w:val="00B02BC3"/>
    <w:rsid w:val="00B030CA"/>
    <w:rsid w:val="00B044C8"/>
    <w:rsid w:val="00B04957"/>
    <w:rsid w:val="00B069D6"/>
    <w:rsid w:val="00B06B37"/>
    <w:rsid w:val="00B076C3"/>
    <w:rsid w:val="00B07AD4"/>
    <w:rsid w:val="00B10FCC"/>
    <w:rsid w:val="00B111CB"/>
    <w:rsid w:val="00B11EBD"/>
    <w:rsid w:val="00B12D97"/>
    <w:rsid w:val="00B135F5"/>
    <w:rsid w:val="00B13F9B"/>
    <w:rsid w:val="00B14D35"/>
    <w:rsid w:val="00B14EB1"/>
    <w:rsid w:val="00B1504F"/>
    <w:rsid w:val="00B15DA7"/>
    <w:rsid w:val="00B15F7C"/>
    <w:rsid w:val="00B16577"/>
    <w:rsid w:val="00B16614"/>
    <w:rsid w:val="00B16C08"/>
    <w:rsid w:val="00B174C6"/>
    <w:rsid w:val="00B17517"/>
    <w:rsid w:val="00B178EA"/>
    <w:rsid w:val="00B17D9B"/>
    <w:rsid w:val="00B20538"/>
    <w:rsid w:val="00B21485"/>
    <w:rsid w:val="00B218C3"/>
    <w:rsid w:val="00B22053"/>
    <w:rsid w:val="00B22184"/>
    <w:rsid w:val="00B22CCF"/>
    <w:rsid w:val="00B233AE"/>
    <w:rsid w:val="00B2348E"/>
    <w:rsid w:val="00B23B0A"/>
    <w:rsid w:val="00B241FA"/>
    <w:rsid w:val="00B2479A"/>
    <w:rsid w:val="00B25B1F"/>
    <w:rsid w:val="00B26715"/>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274D"/>
    <w:rsid w:val="00B43948"/>
    <w:rsid w:val="00B43A7A"/>
    <w:rsid w:val="00B43DE6"/>
    <w:rsid w:val="00B4430C"/>
    <w:rsid w:val="00B45760"/>
    <w:rsid w:val="00B461C5"/>
    <w:rsid w:val="00B47EBF"/>
    <w:rsid w:val="00B50245"/>
    <w:rsid w:val="00B503C6"/>
    <w:rsid w:val="00B51610"/>
    <w:rsid w:val="00B52C63"/>
    <w:rsid w:val="00B53004"/>
    <w:rsid w:val="00B53F2D"/>
    <w:rsid w:val="00B54386"/>
    <w:rsid w:val="00B574B6"/>
    <w:rsid w:val="00B57D43"/>
    <w:rsid w:val="00B60055"/>
    <w:rsid w:val="00B60829"/>
    <w:rsid w:val="00B60EB0"/>
    <w:rsid w:val="00B61073"/>
    <w:rsid w:val="00B61679"/>
    <w:rsid w:val="00B61D48"/>
    <w:rsid w:val="00B63926"/>
    <w:rsid w:val="00B67E96"/>
    <w:rsid w:val="00B7005F"/>
    <w:rsid w:val="00B71CFD"/>
    <w:rsid w:val="00B73CF2"/>
    <w:rsid w:val="00B74190"/>
    <w:rsid w:val="00B748AD"/>
    <w:rsid w:val="00B75B93"/>
    <w:rsid w:val="00B77972"/>
    <w:rsid w:val="00B82BBC"/>
    <w:rsid w:val="00B82FB0"/>
    <w:rsid w:val="00B83E87"/>
    <w:rsid w:val="00B84E50"/>
    <w:rsid w:val="00B85F82"/>
    <w:rsid w:val="00B863A3"/>
    <w:rsid w:val="00B903A2"/>
    <w:rsid w:val="00B92A47"/>
    <w:rsid w:val="00B9377E"/>
    <w:rsid w:val="00B94772"/>
    <w:rsid w:val="00B967CC"/>
    <w:rsid w:val="00B97C14"/>
    <w:rsid w:val="00B97D0C"/>
    <w:rsid w:val="00BA09F8"/>
    <w:rsid w:val="00BA0A4C"/>
    <w:rsid w:val="00BA0EFA"/>
    <w:rsid w:val="00BA1973"/>
    <w:rsid w:val="00BA1F9A"/>
    <w:rsid w:val="00BA215A"/>
    <w:rsid w:val="00BA39AE"/>
    <w:rsid w:val="00BA604B"/>
    <w:rsid w:val="00BA6E83"/>
    <w:rsid w:val="00BB0419"/>
    <w:rsid w:val="00BB161A"/>
    <w:rsid w:val="00BB1C99"/>
    <w:rsid w:val="00BB3622"/>
    <w:rsid w:val="00BB3A2C"/>
    <w:rsid w:val="00BB456A"/>
    <w:rsid w:val="00BB4C0C"/>
    <w:rsid w:val="00BB690F"/>
    <w:rsid w:val="00BB7574"/>
    <w:rsid w:val="00BB7E6D"/>
    <w:rsid w:val="00BB7F2D"/>
    <w:rsid w:val="00BC0A34"/>
    <w:rsid w:val="00BC14C0"/>
    <w:rsid w:val="00BC2263"/>
    <w:rsid w:val="00BC4178"/>
    <w:rsid w:val="00BC47B9"/>
    <w:rsid w:val="00BC4A3C"/>
    <w:rsid w:val="00BC51E2"/>
    <w:rsid w:val="00BC5BF0"/>
    <w:rsid w:val="00BC6467"/>
    <w:rsid w:val="00BC6D0A"/>
    <w:rsid w:val="00BC77EA"/>
    <w:rsid w:val="00BC7BC3"/>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6B3D"/>
    <w:rsid w:val="00BD705C"/>
    <w:rsid w:val="00BE054C"/>
    <w:rsid w:val="00BE319E"/>
    <w:rsid w:val="00BE45B8"/>
    <w:rsid w:val="00BE73F3"/>
    <w:rsid w:val="00BE7740"/>
    <w:rsid w:val="00BF0419"/>
    <w:rsid w:val="00BF1EFB"/>
    <w:rsid w:val="00BF2547"/>
    <w:rsid w:val="00BF2A65"/>
    <w:rsid w:val="00BF3497"/>
    <w:rsid w:val="00BF467D"/>
    <w:rsid w:val="00BF4E53"/>
    <w:rsid w:val="00BF7C03"/>
    <w:rsid w:val="00C01E7E"/>
    <w:rsid w:val="00C035AE"/>
    <w:rsid w:val="00C037CD"/>
    <w:rsid w:val="00C03CD6"/>
    <w:rsid w:val="00C0500C"/>
    <w:rsid w:val="00C05574"/>
    <w:rsid w:val="00C05598"/>
    <w:rsid w:val="00C05E77"/>
    <w:rsid w:val="00C0764C"/>
    <w:rsid w:val="00C077CD"/>
    <w:rsid w:val="00C10C9B"/>
    <w:rsid w:val="00C10D5B"/>
    <w:rsid w:val="00C1193C"/>
    <w:rsid w:val="00C119C9"/>
    <w:rsid w:val="00C1372F"/>
    <w:rsid w:val="00C162BC"/>
    <w:rsid w:val="00C215D9"/>
    <w:rsid w:val="00C21783"/>
    <w:rsid w:val="00C2238A"/>
    <w:rsid w:val="00C227F2"/>
    <w:rsid w:val="00C2390B"/>
    <w:rsid w:val="00C23B9D"/>
    <w:rsid w:val="00C242C5"/>
    <w:rsid w:val="00C24ED9"/>
    <w:rsid w:val="00C25B3A"/>
    <w:rsid w:val="00C25FCD"/>
    <w:rsid w:val="00C3001C"/>
    <w:rsid w:val="00C305F5"/>
    <w:rsid w:val="00C30797"/>
    <w:rsid w:val="00C3331E"/>
    <w:rsid w:val="00C336A2"/>
    <w:rsid w:val="00C33FE4"/>
    <w:rsid w:val="00C340B4"/>
    <w:rsid w:val="00C34149"/>
    <w:rsid w:val="00C341C8"/>
    <w:rsid w:val="00C35A73"/>
    <w:rsid w:val="00C37BB7"/>
    <w:rsid w:val="00C40241"/>
    <w:rsid w:val="00C40526"/>
    <w:rsid w:val="00C41128"/>
    <w:rsid w:val="00C41CC3"/>
    <w:rsid w:val="00C41E9D"/>
    <w:rsid w:val="00C423A4"/>
    <w:rsid w:val="00C43912"/>
    <w:rsid w:val="00C43A08"/>
    <w:rsid w:val="00C43DDA"/>
    <w:rsid w:val="00C43F27"/>
    <w:rsid w:val="00C45392"/>
    <w:rsid w:val="00C455F4"/>
    <w:rsid w:val="00C45824"/>
    <w:rsid w:val="00C460E2"/>
    <w:rsid w:val="00C47CEF"/>
    <w:rsid w:val="00C50692"/>
    <w:rsid w:val="00C50BA9"/>
    <w:rsid w:val="00C50FA6"/>
    <w:rsid w:val="00C5124B"/>
    <w:rsid w:val="00C5192D"/>
    <w:rsid w:val="00C51FF9"/>
    <w:rsid w:val="00C520F5"/>
    <w:rsid w:val="00C53566"/>
    <w:rsid w:val="00C5376C"/>
    <w:rsid w:val="00C545D8"/>
    <w:rsid w:val="00C55AF0"/>
    <w:rsid w:val="00C56154"/>
    <w:rsid w:val="00C565CB"/>
    <w:rsid w:val="00C56667"/>
    <w:rsid w:val="00C57E59"/>
    <w:rsid w:val="00C61FB4"/>
    <w:rsid w:val="00C65EB1"/>
    <w:rsid w:val="00C666F0"/>
    <w:rsid w:val="00C66E7B"/>
    <w:rsid w:val="00C671F6"/>
    <w:rsid w:val="00C70272"/>
    <w:rsid w:val="00C71A9D"/>
    <w:rsid w:val="00C74F4C"/>
    <w:rsid w:val="00C755DF"/>
    <w:rsid w:val="00C75BAD"/>
    <w:rsid w:val="00C76C97"/>
    <w:rsid w:val="00C76ED2"/>
    <w:rsid w:val="00C81745"/>
    <w:rsid w:val="00C8193C"/>
    <w:rsid w:val="00C82A29"/>
    <w:rsid w:val="00C82AC5"/>
    <w:rsid w:val="00C84374"/>
    <w:rsid w:val="00C85D9C"/>
    <w:rsid w:val="00C86296"/>
    <w:rsid w:val="00C864FE"/>
    <w:rsid w:val="00C900E5"/>
    <w:rsid w:val="00C93EA4"/>
    <w:rsid w:val="00C94C79"/>
    <w:rsid w:val="00C95902"/>
    <w:rsid w:val="00C9632A"/>
    <w:rsid w:val="00C96B20"/>
    <w:rsid w:val="00C97924"/>
    <w:rsid w:val="00C97E6A"/>
    <w:rsid w:val="00CA121E"/>
    <w:rsid w:val="00CA25B9"/>
    <w:rsid w:val="00CA2707"/>
    <w:rsid w:val="00CA2CF4"/>
    <w:rsid w:val="00CA3436"/>
    <w:rsid w:val="00CA5964"/>
    <w:rsid w:val="00CA5D6E"/>
    <w:rsid w:val="00CA77DC"/>
    <w:rsid w:val="00CB011C"/>
    <w:rsid w:val="00CB0C20"/>
    <w:rsid w:val="00CB101C"/>
    <w:rsid w:val="00CB15AC"/>
    <w:rsid w:val="00CB2837"/>
    <w:rsid w:val="00CB2A83"/>
    <w:rsid w:val="00CB3E24"/>
    <w:rsid w:val="00CB625D"/>
    <w:rsid w:val="00CB64CB"/>
    <w:rsid w:val="00CB7097"/>
    <w:rsid w:val="00CB7811"/>
    <w:rsid w:val="00CC0234"/>
    <w:rsid w:val="00CC0545"/>
    <w:rsid w:val="00CC075D"/>
    <w:rsid w:val="00CC2534"/>
    <w:rsid w:val="00CC2652"/>
    <w:rsid w:val="00CC26CB"/>
    <w:rsid w:val="00CC2AFF"/>
    <w:rsid w:val="00CC2B3B"/>
    <w:rsid w:val="00CC35E1"/>
    <w:rsid w:val="00CC3817"/>
    <w:rsid w:val="00CC6063"/>
    <w:rsid w:val="00CC6380"/>
    <w:rsid w:val="00CC7121"/>
    <w:rsid w:val="00CD0DA5"/>
    <w:rsid w:val="00CD1114"/>
    <w:rsid w:val="00CD186D"/>
    <w:rsid w:val="00CD23BB"/>
    <w:rsid w:val="00CD26A0"/>
    <w:rsid w:val="00CD3062"/>
    <w:rsid w:val="00CD4FCA"/>
    <w:rsid w:val="00CD6E67"/>
    <w:rsid w:val="00CD7DFA"/>
    <w:rsid w:val="00CE1B81"/>
    <w:rsid w:val="00CE351F"/>
    <w:rsid w:val="00CE370D"/>
    <w:rsid w:val="00CE3832"/>
    <w:rsid w:val="00CE3E7E"/>
    <w:rsid w:val="00CE54B0"/>
    <w:rsid w:val="00CE5C28"/>
    <w:rsid w:val="00CE5E03"/>
    <w:rsid w:val="00CE5F3B"/>
    <w:rsid w:val="00CE62BC"/>
    <w:rsid w:val="00CE71B4"/>
    <w:rsid w:val="00CF0904"/>
    <w:rsid w:val="00CF15B6"/>
    <w:rsid w:val="00CF16BF"/>
    <w:rsid w:val="00CF1A12"/>
    <w:rsid w:val="00CF2769"/>
    <w:rsid w:val="00CF336A"/>
    <w:rsid w:val="00CF3919"/>
    <w:rsid w:val="00CF464D"/>
    <w:rsid w:val="00CF5218"/>
    <w:rsid w:val="00CF5257"/>
    <w:rsid w:val="00D01192"/>
    <w:rsid w:val="00D0142C"/>
    <w:rsid w:val="00D021DF"/>
    <w:rsid w:val="00D02365"/>
    <w:rsid w:val="00D03357"/>
    <w:rsid w:val="00D039D8"/>
    <w:rsid w:val="00D05F69"/>
    <w:rsid w:val="00D07447"/>
    <w:rsid w:val="00D102DF"/>
    <w:rsid w:val="00D12634"/>
    <w:rsid w:val="00D12A9E"/>
    <w:rsid w:val="00D12F5A"/>
    <w:rsid w:val="00D1384B"/>
    <w:rsid w:val="00D13B06"/>
    <w:rsid w:val="00D14BE7"/>
    <w:rsid w:val="00D15FA6"/>
    <w:rsid w:val="00D168FB"/>
    <w:rsid w:val="00D20235"/>
    <w:rsid w:val="00D20E48"/>
    <w:rsid w:val="00D212D9"/>
    <w:rsid w:val="00D217BB"/>
    <w:rsid w:val="00D224DF"/>
    <w:rsid w:val="00D22523"/>
    <w:rsid w:val="00D22567"/>
    <w:rsid w:val="00D25890"/>
    <w:rsid w:val="00D25F32"/>
    <w:rsid w:val="00D27B24"/>
    <w:rsid w:val="00D3498F"/>
    <w:rsid w:val="00D35070"/>
    <w:rsid w:val="00D37169"/>
    <w:rsid w:val="00D37EAF"/>
    <w:rsid w:val="00D37F57"/>
    <w:rsid w:val="00D419E0"/>
    <w:rsid w:val="00D41B97"/>
    <w:rsid w:val="00D41F02"/>
    <w:rsid w:val="00D42DCF"/>
    <w:rsid w:val="00D43971"/>
    <w:rsid w:val="00D4518C"/>
    <w:rsid w:val="00D45452"/>
    <w:rsid w:val="00D471B2"/>
    <w:rsid w:val="00D50BC6"/>
    <w:rsid w:val="00D51901"/>
    <w:rsid w:val="00D52DDB"/>
    <w:rsid w:val="00D53339"/>
    <w:rsid w:val="00D545EA"/>
    <w:rsid w:val="00D54C36"/>
    <w:rsid w:val="00D575D6"/>
    <w:rsid w:val="00D60E43"/>
    <w:rsid w:val="00D61247"/>
    <w:rsid w:val="00D6127D"/>
    <w:rsid w:val="00D61AEF"/>
    <w:rsid w:val="00D629D9"/>
    <w:rsid w:val="00D6417B"/>
    <w:rsid w:val="00D721F4"/>
    <w:rsid w:val="00D72B2D"/>
    <w:rsid w:val="00D733AC"/>
    <w:rsid w:val="00D7577D"/>
    <w:rsid w:val="00D759EB"/>
    <w:rsid w:val="00D76387"/>
    <w:rsid w:val="00D770B6"/>
    <w:rsid w:val="00D83979"/>
    <w:rsid w:val="00D84DD0"/>
    <w:rsid w:val="00D84FF7"/>
    <w:rsid w:val="00D863DA"/>
    <w:rsid w:val="00D8667C"/>
    <w:rsid w:val="00D86DD8"/>
    <w:rsid w:val="00D87B10"/>
    <w:rsid w:val="00D87D57"/>
    <w:rsid w:val="00D90791"/>
    <w:rsid w:val="00D9130F"/>
    <w:rsid w:val="00D939B4"/>
    <w:rsid w:val="00D93A79"/>
    <w:rsid w:val="00D94D17"/>
    <w:rsid w:val="00D9621B"/>
    <w:rsid w:val="00D967CD"/>
    <w:rsid w:val="00D96977"/>
    <w:rsid w:val="00D97CFA"/>
    <w:rsid w:val="00DA05B9"/>
    <w:rsid w:val="00DA1449"/>
    <w:rsid w:val="00DA1FBC"/>
    <w:rsid w:val="00DA3433"/>
    <w:rsid w:val="00DA37A4"/>
    <w:rsid w:val="00DA4F93"/>
    <w:rsid w:val="00DA57A9"/>
    <w:rsid w:val="00DA588D"/>
    <w:rsid w:val="00DA58FA"/>
    <w:rsid w:val="00DA5C6F"/>
    <w:rsid w:val="00DA6F0E"/>
    <w:rsid w:val="00DA71ED"/>
    <w:rsid w:val="00DA7A77"/>
    <w:rsid w:val="00DB0FCC"/>
    <w:rsid w:val="00DB22D3"/>
    <w:rsid w:val="00DB2942"/>
    <w:rsid w:val="00DB2D46"/>
    <w:rsid w:val="00DB4066"/>
    <w:rsid w:val="00DB48B9"/>
    <w:rsid w:val="00DB4969"/>
    <w:rsid w:val="00DB5C2D"/>
    <w:rsid w:val="00DB7020"/>
    <w:rsid w:val="00DB71AF"/>
    <w:rsid w:val="00DB7490"/>
    <w:rsid w:val="00DB7A3B"/>
    <w:rsid w:val="00DC0142"/>
    <w:rsid w:val="00DC048E"/>
    <w:rsid w:val="00DC0D47"/>
    <w:rsid w:val="00DC21BA"/>
    <w:rsid w:val="00DC2805"/>
    <w:rsid w:val="00DC3DD1"/>
    <w:rsid w:val="00DC4D91"/>
    <w:rsid w:val="00DC4DE3"/>
    <w:rsid w:val="00DC588B"/>
    <w:rsid w:val="00DC6E1F"/>
    <w:rsid w:val="00DC723A"/>
    <w:rsid w:val="00DC7521"/>
    <w:rsid w:val="00DC7A8D"/>
    <w:rsid w:val="00DD185E"/>
    <w:rsid w:val="00DD31EC"/>
    <w:rsid w:val="00DD3257"/>
    <w:rsid w:val="00DD3781"/>
    <w:rsid w:val="00DD37C9"/>
    <w:rsid w:val="00DD3E51"/>
    <w:rsid w:val="00DD4058"/>
    <w:rsid w:val="00DD48CF"/>
    <w:rsid w:val="00DD70F1"/>
    <w:rsid w:val="00DE0B2B"/>
    <w:rsid w:val="00DE1A5B"/>
    <w:rsid w:val="00DE2112"/>
    <w:rsid w:val="00DE2D14"/>
    <w:rsid w:val="00DE347A"/>
    <w:rsid w:val="00DE370A"/>
    <w:rsid w:val="00DE4955"/>
    <w:rsid w:val="00DE4A18"/>
    <w:rsid w:val="00DE4AD7"/>
    <w:rsid w:val="00DE6704"/>
    <w:rsid w:val="00DE69FF"/>
    <w:rsid w:val="00DE6F99"/>
    <w:rsid w:val="00DE75D4"/>
    <w:rsid w:val="00DE76A0"/>
    <w:rsid w:val="00DE79C8"/>
    <w:rsid w:val="00DF06DA"/>
    <w:rsid w:val="00DF25FB"/>
    <w:rsid w:val="00DF29FA"/>
    <w:rsid w:val="00DF591C"/>
    <w:rsid w:val="00DF6338"/>
    <w:rsid w:val="00DF71FD"/>
    <w:rsid w:val="00DF7F11"/>
    <w:rsid w:val="00E01AB9"/>
    <w:rsid w:val="00E01EAE"/>
    <w:rsid w:val="00E027ED"/>
    <w:rsid w:val="00E029FC"/>
    <w:rsid w:val="00E03AB1"/>
    <w:rsid w:val="00E04D06"/>
    <w:rsid w:val="00E05FFF"/>
    <w:rsid w:val="00E06EF3"/>
    <w:rsid w:val="00E079EE"/>
    <w:rsid w:val="00E1298C"/>
    <w:rsid w:val="00E13890"/>
    <w:rsid w:val="00E13926"/>
    <w:rsid w:val="00E14978"/>
    <w:rsid w:val="00E15117"/>
    <w:rsid w:val="00E159DD"/>
    <w:rsid w:val="00E179D3"/>
    <w:rsid w:val="00E20011"/>
    <w:rsid w:val="00E20497"/>
    <w:rsid w:val="00E235C7"/>
    <w:rsid w:val="00E23832"/>
    <w:rsid w:val="00E24C29"/>
    <w:rsid w:val="00E258E1"/>
    <w:rsid w:val="00E272DB"/>
    <w:rsid w:val="00E30D7F"/>
    <w:rsid w:val="00E3185A"/>
    <w:rsid w:val="00E3212F"/>
    <w:rsid w:val="00E32757"/>
    <w:rsid w:val="00E32D6F"/>
    <w:rsid w:val="00E33447"/>
    <w:rsid w:val="00E36302"/>
    <w:rsid w:val="00E36440"/>
    <w:rsid w:val="00E3725F"/>
    <w:rsid w:val="00E37A54"/>
    <w:rsid w:val="00E37F0D"/>
    <w:rsid w:val="00E40DC4"/>
    <w:rsid w:val="00E40EC9"/>
    <w:rsid w:val="00E4361C"/>
    <w:rsid w:val="00E43E4F"/>
    <w:rsid w:val="00E445AF"/>
    <w:rsid w:val="00E44688"/>
    <w:rsid w:val="00E45170"/>
    <w:rsid w:val="00E453DE"/>
    <w:rsid w:val="00E509F8"/>
    <w:rsid w:val="00E518BC"/>
    <w:rsid w:val="00E528D7"/>
    <w:rsid w:val="00E5365B"/>
    <w:rsid w:val="00E545DD"/>
    <w:rsid w:val="00E54E62"/>
    <w:rsid w:val="00E554D7"/>
    <w:rsid w:val="00E55512"/>
    <w:rsid w:val="00E56324"/>
    <w:rsid w:val="00E56F6F"/>
    <w:rsid w:val="00E60277"/>
    <w:rsid w:val="00E6329C"/>
    <w:rsid w:val="00E63ECA"/>
    <w:rsid w:val="00E64E7B"/>
    <w:rsid w:val="00E64EEB"/>
    <w:rsid w:val="00E66C5C"/>
    <w:rsid w:val="00E7019B"/>
    <w:rsid w:val="00E707D6"/>
    <w:rsid w:val="00E738AA"/>
    <w:rsid w:val="00E73CEE"/>
    <w:rsid w:val="00E73E44"/>
    <w:rsid w:val="00E74378"/>
    <w:rsid w:val="00E75C37"/>
    <w:rsid w:val="00E77BBA"/>
    <w:rsid w:val="00E77CC8"/>
    <w:rsid w:val="00E801F1"/>
    <w:rsid w:val="00E80AED"/>
    <w:rsid w:val="00E81328"/>
    <w:rsid w:val="00E836D0"/>
    <w:rsid w:val="00E83703"/>
    <w:rsid w:val="00E84344"/>
    <w:rsid w:val="00E84512"/>
    <w:rsid w:val="00E8515A"/>
    <w:rsid w:val="00E8541C"/>
    <w:rsid w:val="00E854CF"/>
    <w:rsid w:val="00E85906"/>
    <w:rsid w:val="00E86AD8"/>
    <w:rsid w:val="00E86EF9"/>
    <w:rsid w:val="00E90BED"/>
    <w:rsid w:val="00E90C2F"/>
    <w:rsid w:val="00E91360"/>
    <w:rsid w:val="00E918BD"/>
    <w:rsid w:val="00E9401A"/>
    <w:rsid w:val="00E946A4"/>
    <w:rsid w:val="00E9564C"/>
    <w:rsid w:val="00E96D47"/>
    <w:rsid w:val="00E97357"/>
    <w:rsid w:val="00E9788B"/>
    <w:rsid w:val="00EA0424"/>
    <w:rsid w:val="00EA051C"/>
    <w:rsid w:val="00EA2C6B"/>
    <w:rsid w:val="00EA4D7E"/>
    <w:rsid w:val="00EA5900"/>
    <w:rsid w:val="00EA7297"/>
    <w:rsid w:val="00EA76E9"/>
    <w:rsid w:val="00EB0698"/>
    <w:rsid w:val="00EB2822"/>
    <w:rsid w:val="00EB2B86"/>
    <w:rsid w:val="00EB2BBB"/>
    <w:rsid w:val="00EB3F01"/>
    <w:rsid w:val="00EB44C3"/>
    <w:rsid w:val="00EB54AA"/>
    <w:rsid w:val="00EB6A8C"/>
    <w:rsid w:val="00EB6BB1"/>
    <w:rsid w:val="00EB6BEE"/>
    <w:rsid w:val="00EB7F36"/>
    <w:rsid w:val="00EC0585"/>
    <w:rsid w:val="00EC0685"/>
    <w:rsid w:val="00EC1D48"/>
    <w:rsid w:val="00EC32FA"/>
    <w:rsid w:val="00EC36B4"/>
    <w:rsid w:val="00EC59ED"/>
    <w:rsid w:val="00EC7148"/>
    <w:rsid w:val="00EC71AA"/>
    <w:rsid w:val="00EC7F86"/>
    <w:rsid w:val="00ED12AE"/>
    <w:rsid w:val="00ED2DBE"/>
    <w:rsid w:val="00ED37D5"/>
    <w:rsid w:val="00ED400F"/>
    <w:rsid w:val="00ED4469"/>
    <w:rsid w:val="00ED4731"/>
    <w:rsid w:val="00ED6FBC"/>
    <w:rsid w:val="00ED71E9"/>
    <w:rsid w:val="00EE1B9A"/>
    <w:rsid w:val="00EE26FE"/>
    <w:rsid w:val="00EE2A26"/>
    <w:rsid w:val="00EE2B02"/>
    <w:rsid w:val="00EE3480"/>
    <w:rsid w:val="00EE3B0A"/>
    <w:rsid w:val="00EE429D"/>
    <w:rsid w:val="00EE4D5D"/>
    <w:rsid w:val="00EE5342"/>
    <w:rsid w:val="00EF2227"/>
    <w:rsid w:val="00EF3683"/>
    <w:rsid w:val="00EF3C87"/>
    <w:rsid w:val="00EF4781"/>
    <w:rsid w:val="00EF5C38"/>
    <w:rsid w:val="00EF5F9D"/>
    <w:rsid w:val="00EF6B25"/>
    <w:rsid w:val="00EF7471"/>
    <w:rsid w:val="00EF78F0"/>
    <w:rsid w:val="00F00962"/>
    <w:rsid w:val="00F00DE6"/>
    <w:rsid w:val="00F010F8"/>
    <w:rsid w:val="00F034B8"/>
    <w:rsid w:val="00F03626"/>
    <w:rsid w:val="00F05EE8"/>
    <w:rsid w:val="00F064C0"/>
    <w:rsid w:val="00F06953"/>
    <w:rsid w:val="00F06AEE"/>
    <w:rsid w:val="00F06BF8"/>
    <w:rsid w:val="00F109C9"/>
    <w:rsid w:val="00F12621"/>
    <w:rsid w:val="00F12841"/>
    <w:rsid w:val="00F12973"/>
    <w:rsid w:val="00F12E93"/>
    <w:rsid w:val="00F1430E"/>
    <w:rsid w:val="00F1491A"/>
    <w:rsid w:val="00F16983"/>
    <w:rsid w:val="00F2131B"/>
    <w:rsid w:val="00F219FA"/>
    <w:rsid w:val="00F21EA2"/>
    <w:rsid w:val="00F21F66"/>
    <w:rsid w:val="00F2298E"/>
    <w:rsid w:val="00F24ECC"/>
    <w:rsid w:val="00F263D4"/>
    <w:rsid w:val="00F2661B"/>
    <w:rsid w:val="00F27B65"/>
    <w:rsid w:val="00F303CC"/>
    <w:rsid w:val="00F313B7"/>
    <w:rsid w:val="00F31CAD"/>
    <w:rsid w:val="00F31F54"/>
    <w:rsid w:val="00F320F5"/>
    <w:rsid w:val="00F3215C"/>
    <w:rsid w:val="00F324CD"/>
    <w:rsid w:val="00F328BA"/>
    <w:rsid w:val="00F3299D"/>
    <w:rsid w:val="00F32B61"/>
    <w:rsid w:val="00F32F35"/>
    <w:rsid w:val="00F34B01"/>
    <w:rsid w:val="00F34FA9"/>
    <w:rsid w:val="00F35B02"/>
    <w:rsid w:val="00F35CAC"/>
    <w:rsid w:val="00F36996"/>
    <w:rsid w:val="00F375EB"/>
    <w:rsid w:val="00F4032E"/>
    <w:rsid w:val="00F41172"/>
    <w:rsid w:val="00F42B3E"/>
    <w:rsid w:val="00F47098"/>
    <w:rsid w:val="00F47C8D"/>
    <w:rsid w:val="00F500BE"/>
    <w:rsid w:val="00F507DC"/>
    <w:rsid w:val="00F50983"/>
    <w:rsid w:val="00F51358"/>
    <w:rsid w:val="00F5164A"/>
    <w:rsid w:val="00F51F6E"/>
    <w:rsid w:val="00F52FBE"/>
    <w:rsid w:val="00F53445"/>
    <w:rsid w:val="00F53A85"/>
    <w:rsid w:val="00F53B87"/>
    <w:rsid w:val="00F53BF1"/>
    <w:rsid w:val="00F54F2A"/>
    <w:rsid w:val="00F564E8"/>
    <w:rsid w:val="00F566EF"/>
    <w:rsid w:val="00F569DD"/>
    <w:rsid w:val="00F60780"/>
    <w:rsid w:val="00F61F2A"/>
    <w:rsid w:val="00F634AB"/>
    <w:rsid w:val="00F635BA"/>
    <w:rsid w:val="00F6402A"/>
    <w:rsid w:val="00F6490A"/>
    <w:rsid w:val="00F6500E"/>
    <w:rsid w:val="00F65C64"/>
    <w:rsid w:val="00F66E91"/>
    <w:rsid w:val="00F675B2"/>
    <w:rsid w:val="00F71488"/>
    <w:rsid w:val="00F732A1"/>
    <w:rsid w:val="00F7511D"/>
    <w:rsid w:val="00F76065"/>
    <w:rsid w:val="00F76248"/>
    <w:rsid w:val="00F76F00"/>
    <w:rsid w:val="00F77FC7"/>
    <w:rsid w:val="00F82D55"/>
    <w:rsid w:val="00F83CC1"/>
    <w:rsid w:val="00F83DE3"/>
    <w:rsid w:val="00F85109"/>
    <w:rsid w:val="00F85344"/>
    <w:rsid w:val="00F854C5"/>
    <w:rsid w:val="00F85D78"/>
    <w:rsid w:val="00F864A4"/>
    <w:rsid w:val="00F86AB5"/>
    <w:rsid w:val="00F86F3B"/>
    <w:rsid w:val="00F90D95"/>
    <w:rsid w:val="00F923D4"/>
    <w:rsid w:val="00F923D7"/>
    <w:rsid w:val="00F92772"/>
    <w:rsid w:val="00F9345E"/>
    <w:rsid w:val="00F93538"/>
    <w:rsid w:val="00F96490"/>
    <w:rsid w:val="00F97E38"/>
    <w:rsid w:val="00FA055F"/>
    <w:rsid w:val="00FA0586"/>
    <w:rsid w:val="00FA1213"/>
    <w:rsid w:val="00FA13A7"/>
    <w:rsid w:val="00FA18A4"/>
    <w:rsid w:val="00FA1C16"/>
    <w:rsid w:val="00FA1C3C"/>
    <w:rsid w:val="00FA1C4B"/>
    <w:rsid w:val="00FA1DFE"/>
    <w:rsid w:val="00FA293B"/>
    <w:rsid w:val="00FA2C80"/>
    <w:rsid w:val="00FA3E63"/>
    <w:rsid w:val="00FA4ADA"/>
    <w:rsid w:val="00FA5C06"/>
    <w:rsid w:val="00FA5F8C"/>
    <w:rsid w:val="00FA6CBA"/>
    <w:rsid w:val="00FA6D24"/>
    <w:rsid w:val="00FB001E"/>
    <w:rsid w:val="00FB0267"/>
    <w:rsid w:val="00FB0451"/>
    <w:rsid w:val="00FB19BD"/>
    <w:rsid w:val="00FB2DBB"/>
    <w:rsid w:val="00FB3192"/>
    <w:rsid w:val="00FB37DB"/>
    <w:rsid w:val="00FB43C2"/>
    <w:rsid w:val="00FB474E"/>
    <w:rsid w:val="00FB4C65"/>
    <w:rsid w:val="00FB6B3F"/>
    <w:rsid w:val="00FB6C96"/>
    <w:rsid w:val="00FB6CF5"/>
    <w:rsid w:val="00FB6F50"/>
    <w:rsid w:val="00FB7938"/>
    <w:rsid w:val="00FC12B3"/>
    <w:rsid w:val="00FC136B"/>
    <w:rsid w:val="00FC25F0"/>
    <w:rsid w:val="00FC2BC5"/>
    <w:rsid w:val="00FC2E89"/>
    <w:rsid w:val="00FC5241"/>
    <w:rsid w:val="00FC5F49"/>
    <w:rsid w:val="00FC641D"/>
    <w:rsid w:val="00FC6608"/>
    <w:rsid w:val="00FC69CB"/>
    <w:rsid w:val="00FC764A"/>
    <w:rsid w:val="00FD12EC"/>
    <w:rsid w:val="00FD1FC5"/>
    <w:rsid w:val="00FD23F5"/>
    <w:rsid w:val="00FD2908"/>
    <w:rsid w:val="00FD3463"/>
    <w:rsid w:val="00FD3A6D"/>
    <w:rsid w:val="00FD3E93"/>
    <w:rsid w:val="00FD5DE8"/>
    <w:rsid w:val="00FD6657"/>
    <w:rsid w:val="00FE0260"/>
    <w:rsid w:val="00FE0A80"/>
    <w:rsid w:val="00FE2BC5"/>
    <w:rsid w:val="00FE2D56"/>
    <w:rsid w:val="00FE3796"/>
    <w:rsid w:val="00FE4804"/>
    <w:rsid w:val="00FE494E"/>
    <w:rsid w:val="00FE518C"/>
    <w:rsid w:val="00FE544A"/>
    <w:rsid w:val="00FE6623"/>
    <w:rsid w:val="00FE6783"/>
    <w:rsid w:val="00FE6909"/>
    <w:rsid w:val="00FF12D6"/>
    <w:rsid w:val="00FF181F"/>
    <w:rsid w:val="00FF1981"/>
    <w:rsid w:val="00FF2250"/>
    <w:rsid w:val="00FF400D"/>
    <w:rsid w:val="00FF473B"/>
    <w:rsid w:val="00FF47E5"/>
    <w:rsid w:val="00FF567B"/>
    <w:rsid w:val="00FF572F"/>
    <w:rsid w:val="00FF6345"/>
    <w:rsid w:val="00FF7920"/>
    <w:rsid w:val="00FF792B"/>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342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929</Words>
  <Characters>5296</Characters>
  <Application>Microsoft Office Word</Application>
  <DocSecurity>0</DocSecurity>
  <Lines>44</Lines>
  <Paragraphs>12</Paragraphs>
  <ScaleCrop>false</ScaleCrop>
  <Company>DG Win&amp;Soft</Company>
  <LinksUpToDate>false</LinksUpToDate>
  <CharactersWithSpaces>6213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2020-01-26T17:48:00Z</dcterms:created>
  <dcterms:modified xsi:type="dcterms:W3CDTF">2020-01-26T17:49:00Z</dcterms:modified>
</cp:coreProperties>
</file>